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60" w:rsidRPr="00401D16" w:rsidRDefault="00401D16" w:rsidP="00401D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401D16">
        <w:rPr>
          <w:rFonts w:ascii="Arial" w:hAnsi="Arial" w:cs="Arial"/>
          <w:b/>
          <w:sz w:val="28"/>
          <w:szCs w:val="28"/>
          <w:lang w:val="uz-Cyrl-UZ"/>
        </w:rPr>
        <w:t xml:space="preserve">Ўзбекистон Республикаси Президентининг 2020 йил 20 май куни  “Адиблар хиёбони”га ташрифи </w:t>
      </w:r>
      <w:r w:rsidR="00F5001B">
        <w:rPr>
          <w:rFonts w:ascii="Arial" w:hAnsi="Arial" w:cs="Arial"/>
          <w:b/>
          <w:sz w:val="28"/>
          <w:szCs w:val="28"/>
          <w:lang w:val="uz-Cyrl-UZ"/>
        </w:rPr>
        <w:t xml:space="preserve">чоғида </w:t>
      </w:r>
      <w:r w:rsidRPr="00401D16">
        <w:rPr>
          <w:rFonts w:ascii="Arial" w:hAnsi="Arial" w:cs="Arial"/>
          <w:b/>
          <w:sz w:val="28"/>
          <w:szCs w:val="28"/>
          <w:lang w:val="uz-Cyrl-UZ"/>
        </w:rPr>
        <w:t xml:space="preserve">адабиёт тарихида муносиб ўрин тутган </w:t>
      </w:r>
      <w:r>
        <w:rPr>
          <w:rFonts w:ascii="Arial" w:hAnsi="Arial" w:cs="Arial"/>
          <w:b/>
          <w:sz w:val="28"/>
          <w:szCs w:val="28"/>
          <w:lang w:val="uz-Cyrl-UZ"/>
        </w:rPr>
        <w:t>ижодкорлар</w:t>
      </w:r>
      <w:r w:rsidRPr="00401D16">
        <w:rPr>
          <w:rFonts w:ascii="Arial" w:hAnsi="Arial" w:cs="Arial"/>
          <w:b/>
          <w:sz w:val="28"/>
          <w:szCs w:val="28"/>
          <w:lang w:val="uz-Cyrl-UZ"/>
        </w:rPr>
        <w:t xml:space="preserve"> асарларини ўрганиш ва тарғиб этиш, ёшларнинг онгига сингдириш вазифа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лари бўйича </w:t>
      </w:r>
      <w:r w:rsidRPr="00401D16">
        <w:rPr>
          <w:rFonts w:ascii="Arial" w:hAnsi="Arial" w:cs="Arial"/>
          <w:b/>
          <w:sz w:val="28"/>
          <w:szCs w:val="28"/>
          <w:lang w:val="uz-Cyrl-UZ"/>
        </w:rPr>
        <w:t>Тошкент давлат шарқшунослик университети</w:t>
      </w:r>
      <w:r w:rsidR="00AA5693">
        <w:rPr>
          <w:rFonts w:ascii="Arial" w:hAnsi="Arial" w:cs="Arial"/>
          <w:b/>
          <w:sz w:val="28"/>
          <w:szCs w:val="28"/>
          <w:lang w:val="uz-Cyrl-UZ"/>
        </w:rPr>
        <w:t xml:space="preserve"> жамоасига</w:t>
      </w:r>
      <w:r w:rsidRPr="00401D16">
        <w:rPr>
          <w:rFonts w:ascii="Arial" w:hAnsi="Arial" w:cs="Arial"/>
          <w:b/>
          <w:sz w:val="28"/>
          <w:szCs w:val="28"/>
          <w:lang w:val="uz-Cyrl-UZ"/>
        </w:rPr>
        <w:t xml:space="preserve"> “О</w:t>
      </w:r>
      <w:r w:rsidRPr="00401D16">
        <w:rPr>
          <w:rFonts w:ascii="Arial" w:hAnsi="Arial" w:cs="Arial"/>
          <w:b/>
          <w:bCs/>
          <w:sz w:val="28"/>
          <w:szCs w:val="28"/>
          <w:lang w:val="uz-Cyrl-UZ"/>
        </w:rPr>
        <w:t xml:space="preserve">гаҳий ҳаёти ва ижоди </w:t>
      </w:r>
      <w:r w:rsidR="0046748E">
        <w:rPr>
          <w:rFonts w:ascii="Arial" w:hAnsi="Arial" w:cs="Arial"/>
          <w:b/>
          <w:bCs/>
          <w:sz w:val="28"/>
          <w:szCs w:val="28"/>
          <w:lang w:val="uz-Cyrl-UZ"/>
        </w:rPr>
        <w:t>–</w:t>
      </w:r>
      <w:r w:rsidRPr="00401D16">
        <w:rPr>
          <w:rFonts w:ascii="Arial" w:hAnsi="Arial" w:cs="Arial"/>
          <w:b/>
          <w:bCs/>
          <w:sz w:val="28"/>
          <w:szCs w:val="28"/>
          <w:lang w:val="uz-Cyrl-UZ"/>
        </w:rPr>
        <w:t xml:space="preserve"> ёшлар тарбияси учун намуна” йўналишида </w:t>
      </w:r>
      <w:r w:rsidRPr="00401D16">
        <w:rPr>
          <w:rFonts w:ascii="Arial" w:hAnsi="Arial" w:cs="Arial"/>
          <w:b/>
          <w:sz w:val="28"/>
          <w:szCs w:val="28"/>
          <w:lang w:val="uz-Cyrl-UZ"/>
        </w:rPr>
        <w:t xml:space="preserve">берилган топшириқларни амалга ошириш </w:t>
      </w:r>
      <w:r w:rsidR="00462820" w:rsidRPr="00401D16">
        <w:rPr>
          <w:rFonts w:ascii="Arial" w:hAnsi="Arial" w:cs="Arial"/>
          <w:b/>
          <w:sz w:val="28"/>
          <w:szCs w:val="28"/>
          <w:lang w:val="uz-Cyrl-UZ"/>
        </w:rPr>
        <w:t xml:space="preserve"> </w:t>
      </w:r>
    </w:p>
    <w:p w:rsidR="006B6ADB" w:rsidRPr="00401D16" w:rsidRDefault="006B6ADB" w:rsidP="006B6A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462820" w:rsidRDefault="00462820" w:rsidP="006B6A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401D16">
        <w:rPr>
          <w:rFonts w:ascii="Arial" w:hAnsi="Arial" w:cs="Arial"/>
          <w:b/>
          <w:sz w:val="28"/>
          <w:szCs w:val="28"/>
          <w:lang w:val="uz-Cyrl-UZ"/>
        </w:rPr>
        <w:t>Й Ў Л    Х А Р И Т А С И</w:t>
      </w:r>
    </w:p>
    <w:p w:rsidR="0049275E" w:rsidRDefault="0049275E" w:rsidP="006B6A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FE0C54" w:rsidRDefault="00FE0C54" w:rsidP="006B6A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tbl>
      <w:tblPr>
        <w:tblStyle w:val="a5"/>
        <w:tblW w:w="5071" w:type="pct"/>
        <w:tblInd w:w="-147" w:type="dxa"/>
        <w:tblLayout w:type="fixed"/>
        <w:tblLook w:val="04A0"/>
      </w:tblPr>
      <w:tblGrid>
        <w:gridCol w:w="770"/>
        <w:gridCol w:w="2603"/>
        <w:gridCol w:w="3968"/>
        <w:gridCol w:w="1845"/>
        <w:gridCol w:w="1560"/>
        <w:gridCol w:w="4250"/>
      </w:tblGrid>
      <w:tr w:rsidR="006B6ADB" w:rsidRPr="001E7D73" w:rsidTr="004865F9">
        <w:tc>
          <w:tcPr>
            <w:tcW w:w="257" w:type="pct"/>
            <w:vAlign w:val="center"/>
          </w:tcPr>
          <w:p w:rsidR="00447560" w:rsidRPr="001E7D73" w:rsidRDefault="004475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T/р</w:t>
            </w:r>
          </w:p>
        </w:tc>
        <w:tc>
          <w:tcPr>
            <w:tcW w:w="868" w:type="pct"/>
            <w:vAlign w:val="center"/>
          </w:tcPr>
          <w:p w:rsidR="00447560" w:rsidRPr="001E7D73" w:rsidRDefault="004475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Чора-тадбирлар</w:t>
            </w:r>
          </w:p>
        </w:tc>
        <w:tc>
          <w:tcPr>
            <w:tcW w:w="1323" w:type="pct"/>
            <w:vAlign w:val="center"/>
          </w:tcPr>
          <w:p w:rsidR="00447560" w:rsidRPr="001E7D73" w:rsidRDefault="004475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Амалга ошириш ва натижаларга эришиш механизмлари</w:t>
            </w:r>
          </w:p>
        </w:tc>
        <w:tc>
          <w:tcPr>
            <w:tcW w:w="615" w:type="pct"/>
            <w:vAlign w:val="center"/>
          </w:tcPr>
          <w:p w:rsidR="00447560" w:rsidRPr="001E7D73" w:rsidRDefault="004475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Молия</w:t>
            </w:r>
            <w:r w:rsidR="006B6ADB"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-</w:t>
            </w: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лаштириш манбалари</w:t>
            </w:r>
          </w:p>
        </w:tc>
        <w:tc>
          <w:tcPr>
            <w:tcW w:w="520" w:type="pct"/>
            <w:vAlign w:val="center"/>
          </w:tcPr>
          <w:p w:rsidR="00447560" w:rsidRPr="001E7D73" w:rsidRDefault="004475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Амалга ошириш муддати</w:t>
            </w:r>
          </w:p>
        </w:tc>
        <w:tc>
          <w:tcPr>
            <w:tcW w:w="1417" w:type="pct"/>
            <w:vAlign w:val="center"/>
          </w:tcPr>
          <w:p w:rsidR="00447560" w:rsidRPr="001E7D73" w:rsidRDefault="004475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Масъул ижрочилар</w:t>
            </w:r>
          </w:p>
        </w:tc>
      </w:tr>
      <w:tr w:rsidR="005068CF" w:rsidRPr="00F5001B" w:rsidTr="0049275E">
        <w:tc>
          <w:tcPr>
            <w:tcW w:w="5000" w:type="pct"/>
            <w:gridSpan w:val="6"/>
            <w:vAlign w:val="center"/>
          </w:tcPr>
          <w:p w:rsidR="005068CF" w:rsidRPr="00F5001B" w:rsidRDefault="00FF3040" w:rsidP="00F5001B">
            <w:pPr>
              <w:pStyle w:val="a6"/>
              <w:numPr>
                <w:ilvl w:val="0"/>
                <w:numId w:val="17"/>
              </w:num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Огаҳийнинг ҳаёт йўли, ёзма меросини илмий тадқиқ этиш жараёни билан боғлиқ ишлар</w:t>
            </w:r>
          </w:p>
        </w:tc>
      </w:tr>
      <w:tr w:rsidR="0049275E" w:rsidRPr="00ED49FC" w:rsidTr="004865F9">
        <w:tc>
          <w:tcPr>
            <w:tcW w:w="257" w:type="pct"/>
            <w:vMerge w:val="restart"/>
            <w:vAlign w:val="center"/>
          </w:tcPr>
          <w:p w:rsidR="008D4B78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</w:t>
            </w:r>
          </w:p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 w:val="restar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фаолияти ва илмий-ижодий меросини ўрганиш бўйича “Огаҳийшунослик” марказини ташкил этиш</w:t>
            </w:r>
          </w:p>
        </w:tc>
        <w:tc>
          <w:tcPr>
            <w:tcW w:w="1323" w:type="pct"/>
            <w:vAlign w:val="center"/>
          </w:tcPr>
          <w:p w:rsidR="008D4B78" w:rsidRPr="001E7D73" w:rsidRDefault="00D92D61" w:rsidP="00160141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Огаҳийшунослик марказининг мақсад ва вазифалари акс этган низомни ишлаб чиқиш ва тасдиқлаш</w:t>
            </w:r>
          </w:p>
        </w:tc>
        <w:tc>
          <w:tcPr>
            <w:tcW w:w="615" w:type="pct"/>
          </w:tcPr>
          <w:p w:rsidR="008D4B78" w:rsidRPr="001E7D73" w:rsidRDefault="008D4B78" w:rsidP="001E7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</w:tcPr>
          <w:p w:rsidR="00160141" w:rsidRDefault="008D4B78" w:rsidP="001E7D73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 йил</w:t>
            </w:r>
          </w:p>
          <w:p w:rsidR="008D4B78" w:rsidRPr="001E7D73" w:rsidRDefault="008D4B78" w:rsidP="00160141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20 ию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л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 қадар</w:t>
            </w:r>
          </w:p>
        </w:tc>
        <w:tc>
          <w:tcPr>
            <w:tcW w:w="1417" w:type="pct"/>
          </w:tcPr>
          <w:p w:rsidR="008D4B78" w:rsidRPr="00160141" w:rsidRDefault="008D4B78" w:rsidP="00160141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 w:rsidR="00D92D61"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>и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</w:t>
            </w:r>
            <w:r w:rsidR="00D92D61"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>Н.Абдуллаев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Ф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акультет декан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>и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9275E" w:rsidRPr="001E7D73" w:rsidTr="004865F9">
        <w:tc>
          <w:tcPr>
            <w:tcW w:w="257" w:type="pct"/>
            <w:vMerge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D4B78" w:rsidRPr="001E7D73" w:rsidRDefault="008D4B78" w:rsidP="00160141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Марказда Огаҳий асарларининг қўлёзма ва тошбосма нусхалари факсимили, адиб асарлари бўйича яратилган илмий мақолалар ва монографияларни тўплаш</w:t>
            </w:r>
          </w:p>
        </w:tc>
        <w:tc>
          <w:tcPr>
            <w:tcW w:w="615" w:type="pct"/>
          </w:tcPr>
          <w:p w:rsidR="008D4B78" w:rsidRPr="001E7D73" w:rsidRDefault="008D4B78" w:rsidP="001E7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</w:tcPr>
          <w:p w:rsidR="00695A60" w:rsidRDefault="008D4B78" w:rsidP="001E7D73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2020 йил </w:t>
            </w:r>
          </w:p>
          <w:p w:rsidR="008D4B78" w:rsidRPr="001E7D73" w:rsidRDefault="008D4B78" w:rsidP="001E7D73">
            <w:pPr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 ию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л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 қадар</w:t>
            </w:r>
          </w:p>
          <w:p w:rsidR="008D4B78" w:rsidRPr="001E7D73" w:rsidRDefault="008D4B78" w:rsidP="001E7D73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417" w:type="pct"/>
          </w:tcPr>
          <w:p w:rsidR="008D4B78" w:rsidRPr="001E7D73" w:rsidRDefault="0042235B" w:rsidP="00ED49FC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Н.Абдуллаев), Ишлар бошқармаси (Ш.Мирзиётов), 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Ф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>акультет декани (Дж. Шабанов)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мудири (Р.Алимуҳаммедов)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1E7D73" w:rsidTr="004865F9">
        <w:tc>
          <w:tcPr>
            <w:tcW w:w="257" w:type="pct"/>
            <w:vMerge w:val="restart"/>
            <w:vAlign w:val="center"/>
          </w:tcPr>
          <w:p w:rsidR="008D4B78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68" w:type="pct"/>
            <w:vMerge w:val="restar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ижоди бўйича тадқиқот ишларини олиб бораётган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мутахассисларнинг тадқиқот ишларини мувофиқлаштириш</w:t>
            </w:r>
          </w:p>
        </w:tc>
        <w:tc>
          <w:tcPr>
            <w:tcW w:w="1323" w:type="pct"/>
            <w:vAlign w:val="center"/>
          </w:tcPr>
          <w:p w:rsidR="00775FC6" w:rsidRPr="001E7D73" w:rsidRDefault="008D4B78" w:rsidP="00FE0C54">
            <w:pPr>
              <w:ind w:firstLine="34"/>
              <w:jc w:val="both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Мамлакатимиздаги Огаҳий ижоди бўйича тадқиқот ишларини олиб бораётган олим ва тадқиқотчиларнинг ишларини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мувофиқлаштириш учун </w:t>
            </w:r>
            <w:r w:rsidR="00160141"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ТДШУ қошида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Республика </w:t>
            </w:r>
            <w:r w:rsidR="00160141"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“О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”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ни ташкил этиш </w:t>
            </w:r>
          </w:p>
        </w:tc>
        <w:tc>
          <w:tcPr>
            <w:tcW w:w="615" w:type="pc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D4B78" w:rsidRPr="001E7D73" w:rsidRDefault="008D4B78" w:rsidP="001E7D73">
            <w:pPr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 йил 20 июнга қадар</w:t>
            </w:r>
          </w:p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pct"/>
            <w:vAlign w:val="center"/>
          </w:tcPr>
          <w:p w:rsidR="008D4B78" w:rsidRPr="001E7D73" w:rsidRDefault="0042235B" w:rsidP="00160141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Н.Абдуллаев), 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>Ф</w:t>
            </w:r>
            <w:r w:rsidR="00160141" w:rsidRPr="00160141">
              <w:rPr>
                <w:rFonts w:ascii="Arial" w:hAnsi="Arial" w:cs="Arial"/>
                <w:sz w:val="24"/>
                <w:szCs w:val="24"/>
                <w:lang w:val="uz-Cyrl-UZ"/>
              </w:rPr>
              <w:t>акультет декани (Дж. Шабанов)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, Кафедра мудири </w:t>
            </w:r>
            <w:r w:rsidR="00160141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(Р.Алимуҳаммедов)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1E7D73" w:rsidTr="004865F9">
        <w:tc>
          <w:tcPr>
            <w:tcW w:w="257" w:type="pct"/>
            <w:vMerge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D4B78" w:rsidRPr="001E7D73" w:rsidRDefault="00160141" w:rsidP="00160141">
            <w:pPr>
              <w:spacing w:line="247" w:lineRule="auto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“</w:t>
            </w:r>
            <w:r w:rsidR="008D4B78"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Огаҳийшунослар кенгаши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” </w:t>
            </w:r>
            <w:r w:rsidR="008D4B78" w:rsidRPr="001E7D73">
              <w:rPr>
                <w:rFonts w:ascii="Arial" w:hAnsi="Arial" w:cs="Arial"/>
                <w:sz w:val="24"/>
                <w:szCs w:val="24"/>
                <w:lang w:val="uz-Cyrl-UZ"/>
              </w:rPr>
              <w:t>ҳар чоракда қилинган ишларни муҳокама этиб бориш.</w:t>
            </w:r>
          </w:p>
        </w:tc>
        <w:tc>
          <w:tcPr>
            <w:tcW w:w="615" w:type="pc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Ҳар чоракда</w:t>
            </w:r>
          </w:p>
        </w:tc>
        <w:tc>
          <w:tcPr>
            <w:tcW w:w="1417" w:type="pct"/>
            <w:vAlign w:val="center"/>
          </w:tcPr>
          <w:p w:rsidR="008D4B78" w:rsidRPr="007C4568" w:rsidRDefault="0042235B" w:rsidP="007C4568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7C4568"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Н.Абдуллаев), 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Ф</w:t>
            </w:r>
            <w:r w:rsidR="007C4568" w:rsidRPr="00160141">
              <w:rPr>
                <w:rFonts w:ascii="Arial" w:hAnsi="Arial" w:cs="Arial"/>
                <w:sz w:val="24"/>
                <w:szCs w:val="24"/>
                <w:lang w:val="uz-Cyrl-UZ"/>
              </w:rPr>
              <w:t>акультет декани (Дж. Шабанов)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мудири (Р.Алимуҳаммедов)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A96F13" w:rsidTr="004865F9">
        <w:tc>
          <w:tcPr>
            <w:tcW w:w="257" w:type="pct"/>
            <w:vMerge w:val="restart"/>
            <w:vAlign w:val="center"/>
          </w:tcPr>
          <w:p w:rsidR="008D4B78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68" w:type="pct"/>
            <w:vMerge w:val="restar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асарлари қўлёзмаларининг таҳлили ва табдили бўйича мавзулар базасини шакллантириш</w:t>
            </w:r>
          </w:p>
        </w:tc>
        <w:tc>
          <w:tcPr>
            <w:tcW w:w="1323" w:type="pct"/>
            <w:vAlign w:val="center"/>
          </w:tcPr>
          <w:p w:rsidR="008D4B78" w:rsidRPr="001E7D73" w:rsidRDefault="008D4B78" w:rsidP="00FE0C54">
            <w:pPr>
              <w:ind w:firstLine="188"/>
              <w:jc w:val="both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ТДШУ профессор-ўқитувчилари томонидан Огаҳий асарлари қўлёзмаларининг таҳлили ва табдили бўйича янги илмий мавзулар шакллантириш</w:t>
            </w:r>
          </w:p>
        </w:tc>
        <w:tc>
          <w:tcPr>
            <w:tcW w:w="615" w:type="pct"/>
          </w:tcPr>
          <w:p w:rsidR="008D4B78" w:rsidRPr="001E7D73" w:rsidRDefault="008D4B78" w:rsidP="007C4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йилидан бошлаб</w:t>
            </w:r>
          </w:p>
        </w:tc>
        <w:tc>
          <w:tcPr>
            <w:tcW w:w="1417" w:type="pct"/>
            <w:vAlign w:val="center"/>
          </w:tcPr>
          <w:p w:rsidR="008D4B78" w:rsidRPr="001E7D73" w:rsidRDefault="0042235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7C4568" w:rsidRPr="007C4568">
              <w:rPr>
                <w:rFonts w:ascii="Arial" w:hAnsi="Arial" w:cs="Arial"/>
                <w:sz w:val="24"/>
                <w:szCs w:val="24"/>
                <w:lang w:val="uz-Cyrl-UZ"/>
              </w:rPr>
              <w:t>Н.Абдуллаев), Факультет декани (Дж. Шабанов, Ч.Ҳусанов, З.Қодиров, О.Очилов, Ш.Усмонова, Э.Матчонов)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Д.Муҳиддинова, Ш.Шомусаров, Ҳ.Мирзахмедова, П.Кенжаева, Х.Ҳамидов)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A96F13" w:rsidTr="004865F9">
        <w:tc>
          <w:tcPr>
            <w:tcW w:w="257" w:type="pct"/>
            <w:vMerge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D4B78" w:rsidRPr="001E7D73" w:rsidRDefault="008D4B7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D4B78" w:rsidRDefault="008D4B78" w:rsidP="001E7D73">
            <w:pPr>
              <w:spacing w:line="247" w:lineRule="auto"/>
              <w:ind w:firstLine="188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Ушбу мавзулар бўйича ТДШУда  магистрлик ва докторлик диссертациялари, битирув малакавий ишлари бўйича тадқиқот ишлари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ни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олиб бориш.</w:t>
            </w:r>
          </w:p>
          <w:p w:rsidR="00FE0C54" w:rsidRDefault="00FE0C54" w:rsidP="001E7D73">
            <w:pPr>
              <w:spacing w:line="247" w:lineRule="auto"/>
              <w:ind w:firstLine="188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E0C54" w:rsidRDefault="00FE0C54" w:rsidP="001E7D73">
            <w:pPr>
              <w:spacing w:line="247" w:lineRule="auto"/>
              <w:ind w:firstLine="188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E0C54" w:rsidRDefault="00FE0C54" w:rsidP="001E7D73">
            <w:pPr>
              <w:spacing w:line="247" w:lineRule="auto"/>
              <w:ind w:firstLine="188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E0C54" w:rsidRPr="001E7D73" w:rsidRDefault="00FE0C54" w:rsidP="001E7D73">
            <w:pPr>
              <w:spacing w:line="247" w:lineRule="auto"/>
              <w:ind w:firstLine="18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5" w:type="pct"/>
          </w:tcPr>
          <w:p w:rsidR="008D4B78" w:rsidRPr="001E7D73" w:rsidRDefault="008D4B78" w:rsidP="007C4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D4B78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йилидан бошлаб</w:t>
            </w:r>
          </w:p>
        </w:tc>
        <w:tc>
          <w:tcPr>
            <w:tcW w:w="1417" w:type="pct"/>
            <w:vAlign w:val="center"/>
          </w:tcPr>
          <w:p w:rsidR="008D4B78" w:rsidRPr="001E7D73" w:rsidRDefault="007C4568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(Н.Абдуллаев), Факультет декани (Дж. Шабанов, Ч.Ҳусанов, З.Қодиров, О.Очилов, Ш.Усмонова, Э.Матчонов)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Д.Муҳиддинова, Ш.Шомусаров, Ҳ.Мирзахмедова, П.Кенжаева, Х.Ҳамидов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Р.Алимов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</w:p>
        </w:tc>
      </w:tr>
      <w:tr w:rsidR="0049275E" w:rsidRPr="00A96F13" w:rsidTr="004865F9">
        <w:tc>
          <w:tcPr>
            <w:tcW w:w="257" w:type="pct"/>
            <w:vMerge w:val="restart"/>
            <w:vAlign w:val="center"/>
          </w:tcPr>
          <w:p w:rsidR="00B95C63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68" w:type="pct"/>
            <w:vMerge w:val="restart"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ижоди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бўйича яратилган илмий тадқиқот ишларининг электрон базасини яратиш</w:t>
            </w:r>
          </w:p>
        </w:tc>
        <w:tc>
          <w:tcPr>
            <w:tcW w:w="1323" w:type="pct"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ТДШУ қошидаги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“Огаҳийшунослик” маркази ходимлари томонидан ма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м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лакатимиз ва чет элларда Огаҳий ижоди бўйича яратилган илмий тадқиқот ишларининг электрон базаси яратиш</w:t>
            </w:r>
          </w:p>
        </w:tc>
        <w:tc>
          <w:tcPr>
            <w:tcW w:w="615" w:type="pct"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Университет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маблағлари ҳисобидан</w:t>
            </w:r>
          </w:p>
        </w:tc>
        <w:tc>
          <w:tcPr>
            <w:tcW w:w="520" w:type="pct"/>
            <w:vAlign w:val="center"/>
          </w:tcPr>
          <w:p w:rsidR="007C4568" w:rsidRDefault="00B95C6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2020 йил </w:t>
            </w:r>
          </w:p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20 дек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брга қадар</w:t>
            </w:r>
          </w:p>
        </w:tc>
        <w:tc>
          <w:tcPr>
            <w:tcW w:w="1417" w:type="pct"/>
            <w:vAlign w:val="center"/>
          </w:tcPr>
          <w:p w:rsidR="0049275E" w:rsidRPr="0042235B" w:rsidRDefault="0042235B" w:rsidP="0042235B">
            <w:pPr>
              <w:spacing w:line="247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42235B">
              <w:rPr>
                <w:rFonts w:ascii="Arial" w:hAnsi="Arial" w:cs="Arial"/>
                <w:lang w:val="uz-Cyrl-UZ"/>
              </w:rPr>
              <w:lastRenderedPageBreak/>
              <w:t xml:space="preserve">Университет проректорлари </w:t>
            </w:r>
            <w:r w:rsidRPr="0042235B">
              <w:rPr>
                <w:rFonts w:ascii="Arial" w:hAnsi="Arial" w:cs="Arial"/>
                <w:lang w:val="uz-Cyrl-UZ"/>
              </w:rPr>
              <w:lastRenderedPageBreak/>
              <w:t xml:space="preserve">(Қ.Омонов, </w:t>
            </w:r>
            <w:r w:rsidR="007C4568" w:rsidRPr="0042235B">
              <w:rPr>
                <w:rFonts w:ascii="Arial" w:hAnsi="Arial" w:cs="Arial"/>
                <w:lang w:val="uz-Cyrl-UZ"/>
              </w:rPr>
              <w:t>Н.Абдуллаев), Факультет декан</w:t>
            </w:r>
            <w:r w:rsidR="0049275E" w:rsidRPr="0042235B">
              <w:rPr>
                <w:rFonts w:ascii="Arial" w:hAnsi="Arial" w:cs="Arial"/>
                <w:lang w:val="uz-Cyrl-UZ"/>
              </w:rPr>
              <w:t>лар</w:t>
            </w:r>
            <w:r w:rsidR="007C4568" w:rsidRPr="0042235B">
              <w:rPr>
                <w:rFonts w:ascii="Arial" w:hAnsi="Arial" w:cs="Arial"/>
                <w:lang w:val="uz-Cyrl-UZ"/>
              </w:rPr>
              <w:t>и (Дж. Шабанов</w:t>
            </w:r>
            <w:r w:rsidR="0049275E" w:rsidRPr="0042235B">
              <w:rPr>
                <w:rFonts w:ascii="Arial" w:hAnsi="Arial" w:cs="Arial"/>
                <w:lang w:val="uz-Cyrl-UZ"/>
              </w:rPr>
              <w:t>, З.Қодиров</w:t>
            </w:r>
            <w:r w:rsidR="007C4568" w:rsidRPr="0042235B">
              <w:rPr>
                <w:rFonts w:ascii="Arial" w:hAnsi="Arial" w:cs="Arial"/>
                <w:lang w:val="uz-Cyrl-UZ"/>
              </w:rPr>
              <w:t>), АТМ бошлиғи (Қ.Наримонов), АРМ бошлиғи (М.Йўлдошева), Кафедра мудирлари (Р.Алимуҳаммедов, Д.Муҳиддинова, Ш.Шомусаров, Ҳ.Мирзахмедова, П.Кенжаева, Х.Ҳамидов</w:t>
            </w:r>
            <w:r w:rsidR="0049275E" w:rsidRPr="0042235B">
              <w:rPr>
                <w:rFonts w:ascii="Arial" w:hAnsi="Arial" w:cs="Arial"/>
                <w:lang w:val="uz-Cyrl-UZ"/>
              </w:rPr>
              <w:t>, Р.Алимова</w:t>
            </w:r>
            <w:r w:rsidR="007C4568" w:rsidRPr="0042235B">
              <w:rPr>
                <w:rFonts w:ascii="Arial" w:hAnsi="Arial" w:cs="Arial"/>
                <w:lang w:val="uz-Cyrl-UZ"/>
              </w:rPr>
              <w:t>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A96F13" w:rsidTr="004865F9">
        <w:tc>
          <w:tcPr>
            <w:tcW w:w="257" w:type="pct"/>
            <w:vMerge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B95C63" w:rsidRPr="001E7D73" w:rsidRDefault="00B95C63" w:rsidP="0049275E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color w:val="333333"/>
                <w:sz w:val="24"/>
                <w:szCs w:val="24"/>
                <w:lang w:val="uz-Cyrl-UZ"/>
              </w:rPr>
              <w:t>“Адиблар хиёбони</w:t>
            </w:r>
            <w:r w:rsidR="0049275E">
              <w:rPr>
                <w:rFonts w:ascii="Arial" w:hAnsi="Arial" w:cs="Arial"/>
                <w:color w:val="333333"/>
                <w:sz w:val="24"/>
                <w:szCs w:val="24"/>
                <w:lang w:val="uz-Cyrl-UZ"/>
              </w:rPr>
              <w:t>”</w:t>
            </w:r>
            <w:r w:rsidRPr="001E7D73">
              <w:rPr>
                <w:rFonts w:ascii="Arial" w:hAnsi="Arial" w:cs="Arial"/>
                <w:color w:val="333333"/>
                <w:sz w:val="24"/>
                <w:szCs w:val="24"/>
                <w:lang w:val="uz-Cyrl-UZ"/>
              </w:rPr>
              <w:t xml:space="preserve"> интернет порталига жойлаштириш</w:t>
            </w:r>
          </w:p>
        </w:tc>
        <w:tc>
          <w:tcPr>
            <w:tcW w:w="615" w:type="pct"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7C4568" w:rsidRDefault="00B95C6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2020 йил </w:t>
            </w:r>
          </w:p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 дек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брга қадар</w:t>
            </w:r>
          </w:p>
        </w:tc>
        <w:tc>
          <w:tcPr>
            <w:tcW w:w="1417" w:type="pct"/>
            <w:vAlign w:val="center"/>
          </w:tcPr>
          <w:p w:rsidR="00B95C63" w:rsidRPr="001E7D73" w:rsidRDefault="0042235B" w:rsidP="007C4568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7C4568" w:rsidRPr="007C4568">
              <w:rPr>
                <w:rFonts w:ascii="Arial" w:hAnsi="Arial" w:cs="Arial"/>
                <w:sz w:val="24"/>
                <w:szCs w:val="24"/>
                <w:lang w:val="uz-Cyrl-UZ"/>
              </w:rPr>
              <w:t>Н.Абдуллаев), Факультет декани (Дж. Шабанов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>), АТМ бошлиғи (Қ.Наримонов)</w:t>
            </w:r>
            <w:r w:rsidR="007C4568" w:rsidRPr="007C4568">
              <w:rPr>
                <w:rFonts w:ascii="Arial" w:hAnsi="Arial" w:cs="Arial"/>
                <w:sz w:val="24"/>
                <w:szCs w:val="24"/>
                <w:lang w:val="uz-Cyrl-UZ"/>
              </w:rPr>
              <w:t>,</w:t>
            </w:r>
            <w:r w:rsid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АРМ бошлиғи (М.Йўлдошева)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A96F13" w:rsidTr="004865F9">
        <w:tc>
          <w:tcPr>
            <w:tcW w:w="257" w:type="pct"/>
            <w:vAlign w:val="center"/>
          </w:tcPr>
          <w:p w:rsidR="00B95C63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68" w:type="pct"/>
            <w:vAlign w:val="center"/>
          </w:tcPr>
          <w:p w:rsidR="00B95C63" w:rsidRPr="001E7D73" w:rsidRDefault="00B95C6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ҳаёти, фаолияти ва меросига бағишланган илмий мақолалар чоп эттириш</w:t>
            </w:r>
          </w:p>
        </w:tc>
        <w:tc>
          <w:tcPr>
            <w:tcW w:w="1323" w:type="pct"/>
          </w:tcPr>
          <w:p w:rsidR="00B95C63" w:rsidRPr="001E7D73" w:rsidRDefault="00B95C63" w:rsidP="00AA5693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ТДШУнинг расмий нашри “Шарқ машъали” журналининг Огаҳий меросига бағишланган  махсус сонини тайёрлаш ва чоп этиш.</w:t>
            </w:r>
          </w:p>
        </w:tc>
        <w:tc>
          <w:tcPr>
            <w:tcW w:w="615" w:type="pct"/>
          </w:tcPr>
          <w:p w:rsidR="00B95C63" w:rsidRPr="001E7D73" w:rsidRDefault="00B95C63" w:rsidP="001E7D73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42235B" w:rsidRDefault="00B95C6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2021 йил </w:t>
            </w:r>
          </w:p>
          <w:p w:rsidR="00B95C63" w:rsidRPr="001E7D73" w:rsidRDefault="00B95C63" w:rsidP="0042235B">
            <w:pPr>
              <w:spacing w:line="247" w:lineRule="auto"/>
              <w:ind w:right="-107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 </w:t>
            </w:r>
            <w:r w:rsidR="0042235B">
              <w:rPr>
                <w:rFonts w:ascii="Arial" w:hAnsi="Arial" w:cs="Arial"/>
                <w:sz w:val="24"/>
                <w:szCs w:val="24"/>
                <w:lang w:val="uz-Cyrl-UZ"/>
              </w:rPr>
              <w:t>ф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евралга қадар</w:t>
            </w:r>
          </w:p>
        </w:tc>
        <w:tc>
          <w:tcPr>
            <w:tcW w:w="1417" w:type="pct"/>
            <w:vAlign w:val="center"/>
          </w:tcPr>
          <w:p w:rsidR="00B95C63" w:rsidRPr="001E7D73" w:rsidRDefault="0049275E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(Н.Абдуллаев), 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Д.Муҳиддинова, Ш.Шомусаров, Ҳ.Мирзахмедова, П.Кенжаева, Х.Ҳамидов, Р.Алимова)</w:t>
            </w:r>
          </w:p>
        </w:tc>
      </w:tr>
      <w:tr w:rsidR="0049275E" w:rsidRPr="00A96F13" w:rsidTr="004865F9">
        <w:tc>
          <w:tcPr>
            <w:tcW w:w="257" w:type="pct"/>
            <w:vMerge w:val="restart"/>
            <w:vAlign w:val="center"/>
          </w:tcPr>
          <w:p w:rsidR="005068CF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68" w:type="pct"/>
            <w:vMerge w:val="restar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асарлари қўлёзмаларининг каталогини тайёрлаш ва чоп этиш</w:t>
            </w:r>
          </w:p>
        </w:tc>
        <w:tc>
          <w:tcPr>
            <w:tcW w:w="1323" w:type="pct"/>
            <w:vAlign w:val="center"/>
          </w:tcPr>
          <w:p w:rsidR="005068CF" w:rsidRPr="001E7D73" w:rsidRDefault="005068CF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49275E">
              <w:rPr>
                <w:rFonts w:ascii="Arial" w:hAnsi="Arial" w:cs="Arial"/>
                <w:sz w:val="24"/>
                <w:szCs w:val="24"/>
                <w:lang w:val="uz-Cyrl-UZ"/>
              </w:rPr>
              <w:t xml:space="preserve">ТДШУ профессор-ўқитувчилари ва Абу Райҳон Беруний номидаги Шарқшунослик институти ходимлари билан ҳамкорликда </w:t>
            </w:r>
            <w:r w:rsidR="0049275E" w:rsidRPr="0049275E">
              <w:rPr>
                <w:rFonts w:ascii="Arial" w:hAnsi="Arial" w:cs="Arial"/>
                <w:sz w:val="24"/>
                <w:szCs w:val="24"/>
                <w:lang w:val="uz-Cyrl-UZ"/>
              </w:rPr>
              <w:t>Шарқшунослик институти фондида сақланаётган</w:t>
            </w:r>
            <w:r w:rsidRPr="0049275E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қўлёзмаларининг кенгайтирилган </w:t>
            </w:r>
            <w:r w:rsidRPr="0049275E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тавсифий кат</w:t>
            </w:r>
            <w:r w:rsidR="0049275E" w:rsidRPr="0049275E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49275E">
              <w:rPr>
                <w:rFonts w:ascii="Arial" w:hAnsi="Arial" w:cs="Arial"/>
                <w:sz w:val="24"/>
                <w:szCs w:val="24"/>
                <w:lang w:val="uz-Cyrl-UZ"/>
              </w:rPr>
              <w:t>логини тайёрлаш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15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2021 йил 25 мартга қадар</w:t>
            </w:r>
          </w:p>
        </w:tc>
        <w:tc>
          <w:tcPr>
            <w:tcW w:w="1417" w:type="pct"/>
            <w:vAlign w:val="center"/>
          </w:tcPr>
          <w:p w:rsidR="005068CF" w:rsidRPr="001E7D73" w:rsidRDefault="0042235B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>Н.Абдуллаев), Факультет декан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Д.Муҳиддинова, Ш.Шомусаров, Ҳ.Мирзахмедова, П.Кенжаева, Х.Ҳамидов,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A96F13" w:rsidTr="004865F9">
        <w:tc>
          <w:tcPr>
            <w:tcW w:w="257" w:type="pct"/>
            <w:vMerge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қўлёзмаларининг кенгайтирилган тавсифий катплогини нашр этиш</w:t>
            </w:r>
          </w:p>
        </w:tc>
        <w:tc>
          <w:tcPr>
            <w:tcW w:w="615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2021 йил 2о майга қадар</w:t>
            </w:r>
          </w:p>
        </w:tc>
        <w:tc>
          <w:tcPr>
            <w:tcW w:w="1417" w:type="pct"/>
            <w:vAlign w:val="center"/>
          </w:tcPr>
          <w:p w:rsidR="005068CF" w:rsidRPr="001E7D73" w:rsidRDefault="0042235B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Н.Абдуллаев), </w:t>
            </w:r>
            <w:r w:rsidR="0049275E"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Нашриёт-таҳрир бўлими (З.Алимов)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9275E" w:rsidRPr="00A96F13" w:rsidTr="004865F9">
        <w:tc>
          <w:tcPr>
            <w:tcW w:w="257" w:type="pct"/>
            <w:vMerge w:val="restart"/>
            <w:vAlign w:val="center"/>
          </w:tcPr>
          <w:p w:rsidR="005068CF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68" w:type="pct"/>
            <w:vMerge w:val="restart"/>
            <w:vAlign w:val="center"/>
          </w:tcPr>
          <w:p w:rsidR="005068CF" w:rsidRPr="001E7D73" w:rsidRDefault="0049275E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Чет элларда сақланаётган</w:t>
            </w:r>
            <w:r w:rsidR="005068CF"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Огаҳий асарларини чоп этиш илмий лойиҳасини амалга ошириш</w:t>
            </w:r>
          </w:p>
        </w:tc>
        <w:tc>
          <w:tcPr>
            <w:tcW w:w="1323" w:type="pct"/>
            <w:vAlign w:val="center"/>
          </w:tcPr>
          <w:p w:rsidR="005068CF" w:rsidRPr="001E7D73" w:rsidRDefault="005068CF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ТДШУ профессор-ўқитувчилари ва Республикамиздаги етакчи мутахассислардан 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иборат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гуруҳ тузиш</w:t>
            </w:r>
          </w:p>
        </w:tc>
        <w:tc>
          <w:tcPr>
            <w:tcW w:w="615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2021-2024 йиллар</w:t>
            </w:r>
          </w:p>
        </w:tc>
        <w:tc>
          <w:tcPr>
            <w:tcW w:w="1417" w:type="pct"/>
            <w:vAlign w:val="center"/>
          </w:tcPr>
          <w:p w:rsidR="005068CF" w:rsidRPr="001E7D73" w:rsidRDefault="0042235B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>(Н.Абдуллаев), Факультет декан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49275E" w:rsidRPr="00A96F13" w:rsidTr="004865F9">
        <w:tc>
          <w:tcPr>
            <w:tcW w:w="257" w:type="pct"/>
            <w:vMerge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5068CF" w:rsidRPr="001E7D73" w:rsidRDefault="005068CF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Инновацион ривожланиш вазирлиги гранти асосида 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 xml:space="preserve">“Чет эл фондларда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сақланаётган Огаҳий асарларининг нодир қўлёзмаларини аниқлаш. </w:t>
            </w:r>
            <w:r w:rsidR="0046748E" w:rsidRPr="001E7D73">
              <w:rPr>
                <w:rFonts w:ascii="Arial" w:hAnsi="Arial" w:cs="Arial"/>
                <w:sz w:val="24"/>
                <w:szCs w:val="24"/>
                <w:lang w:val="uz-Cyrl-UZ"/>
              </w:rPr>
              <w:t>Ў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рганиш ва нусхаларини олиш ҳамда чоп этиш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”  лойиҳасини амалга ошириш</w:t>
            </w:r>
          </w:p>
        </w:tc>
        <w:tc>
          <w:tcPr>
            <w:tcW w:w="615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Инновацион ривожланиш вазирлиги гранти асосида</w:t>
            </w:r>
          </w:p>
        </w:tc>
        <w:tc>
          <w:tcPr>
            <w:tcW w:w="520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2021-2024 йиллар</w:t>
            </w:r>
          </w:p>
        </w:tc>
        <w:tc>
          <w:tcPr>
            <w:tcW w:w="1417" w:type="pct"/>
            <w:vAlign w:val="center"/>
          </w:tcPr>
          <w:p w:rsidR="005068CF" w:rsidRDefault="0042235B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>Н.Абдуллаев), Факультет декан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49275E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49275E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Лойиҳа гуруҳи аъзолари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  <w:p w:rsidR="00ED49FC" w:rsidRDefault="00ED49FC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ED49FC" w:rsidRPr="001E7D73" w:rsidRDefault="00ED49FC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5068CF" w:rsidRPr="00A96F13" w:rsidTr="0049275E">
        <w:tc>
          <w:tcPr>
            <w:tcW w:w="5000" w:type="pct"/>
            <w:gridSpan w:val="6"/>
            <w:vAlign w:val="center"/>
          </w:tcPr>
          <w:p w:rsidR="005068CF" w:rsidRPr="00F5001B" w:rsidRDefault="00FF3040" w:rsidP="00F5001B">
            <w:pPr>
              <w:pStyle w:val="a6"/>
              <w:numPr>
                <w:ilvl w:val="0"/>
                <w:numId w:val="17"/>
              </w:num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Огаҳий ижоди ва ёзма меросини ўқув жараёнига татбиқи билан боғлиқ ишлар</w:t>
            </w:r>
          </w:p>
        </w:tc>
      </w:tr>
      <w:tr w:rsidR="005068CF" w:rsidRPr="00A96F13" w:rsidTr="004865F9">
        <w:tc>
          <w:tcPr>
            <w:tcW w:w="257" w:type="pct"/>
            <w:vMerge w:val="restart"/>
            <w:vAlign w:val="center"/>
          </w:tcPr>
          <w:p w:rsidR="005068CF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68" w:type="pct"/>
            <w:vMerge w:val="restart"/>
            <w:vAlign w:val="center"/>
          </w:tcPr>
          <w:p w:rsidR="005068CF" w:rsidRPr="001E7D73" w:rsidRDefault="005068CF" w:rsidP="00CA2D68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“</w:t>
            </w:r>
            <w:r w:rsidR="00695A60" w:rsidRPr="00695A60">
              <w:rPr>
                <w:rFonts w:ascii="Arial" w:hAnsi="Arial" w:cs="Arial"/>
                <w:sz w:val="24"/>
                <w:szCs w:val="24"/>
                <w:lang w:val="uz-Cyrl-UZ"/>
              </w:rPr>
              <w:t>Эски ўз</w:t>
            </w:r>
            <w:r w:rsidRPr="00695A60">
              <w:rPr>
                <w:rFonts w:ascii="Arial" w:hAnsi="Arial" w:cs="Arial"/>
                <w:sz w:val="24"/>
                <w:szCs w:val="24"/>
                <w:lang w:val="uz-Cyrl-UZ"/>
              </w:rPr>
              <w:t>бек</w:t>
            </w:r>
            <w:r w:rsidR="00695A60" w:rsidRPr="00695A60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тили” ва “Ўзбек мумтоз </w:t>
            </w:r>
            <w:r w:rsidRPr="00695A60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адабиёти” фан</w:t>
            </w:r>
            <w:r w:rsidR="00695A60" w:rsidRPr="00695A60"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695A60">
              <w:rPr>
                <w:rFonts w:ascii="Arial" w:hAnsi="Arial" w:cs="Arial"/>
                <w:sz w:val="24"/>
                <w:szCs w:val="24"/>
                <w:lang w:val="uz-Cyrl-UZ"/>
              </w:rPr>
              <w:t>и доирасида Огаҳий ижодини чуқур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ўргатиш, махсус курслар ташкил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этиш</w:t>
            </w:r>
          </w:p>
        </w:tc>
        <w:tc>
          <w:tcPr>
            <w:tcW w:w="1323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Мумтоз филология йўналишида сабоқ олаётган талабалар учун </w:t>
            </w:r>
            <w:r w:rsidR="00695A60" w:rsidRPr="00695A60">
              <w:rPr>
                <w:rFonts w:ascii="Arial" w:hAnsi="Arial" w:cs="Arial"/>
                <w:sz w:val="24"/>
                <w:szCs w:val="24"/>
                <w:lang w:val="uz-Cyrl-UZ"/>
              </w:rPr>
              <w:t xml:space="preserve">Эски ўззбек тили” ва “Ўзбек мумтоз  адабиёти” фанлари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доирасида Огаҳий ижодини чуқур ўргатиш, махсус курслар ташкил этиш</w:t>
            </w:r>
          </w:p>
        </w:tc>
        <w:tc>
          <w:tcPr>
            <w:tcW w:w="615" w:type="pct"/>
          </w:tcPr>
          <w:p w:rsidR="005068CF" w:rsidRPr="001E7D73" w:rsidRDefault="005068CF" w:rsidP="00492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йилидан бошлаб</w:t>
            </w:r>
          </w:p>
        </w:tc>
        <w:tc>
          <w:tcPr>
            <w:tcW w:w="1417" w:type="pct"/>
            <w:vAlign w:val="center"/>
          </w:tcPr>
          <w:p w:rsidR="005068CF" w:rsidRPr="001E7D73" w:rsidRDefault="0049275E" w:rsidP="0049275E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, Ўқув-услубий бўлим бошлиғи (С.Умарова), Кафедра мудирлари (Р.Алимуҳаммедов, Р.Алимова), </w:t>
            </w:r>
          </w:p>
        </w:tc>
      </w:tr>
      <w:tr w:rsidR="005068CF" w:rsidRPr="001E7D73" w:rsidTr="004865F9">
        <w:tc>
          <w:tcPr>
            <w:tcW w:w="257" w:type="pct"/>
            <w:vMerge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асарларининг тил хусусиятларини таҳлил этиш</w:t>
            </w:r>
          </w:p>
        </w:tc>
        <w:tc>
          <w:tcPr>
            <w:tcW w:w="615" w:type="pct"/>
          </w:tcPr>
          <w:p w:rsidR="005068CF" w:rsidRPr="001E7D73" w:rsidRDefault="005068CF" w:rsidP="001E7D73">
            <w:pPr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5068CF" w:rsidRPr="001E7D73" w:rsidRDefault="005068C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йилидан бошлаб</w:t>
            </w:r>
          </w:p>
        </w:tc>
        <w:tc>
          <w:tcPr>
            <w:tcW w:w="1417" w:type="pct"/>
            <w:vAlign w:val="center"/>
          </w:tcPr>
          <w:p w:rsidR="005068CF" w:rsidRPr="001E7D73" w:rsidRDefault="004865F9" w:rsidP="004865F9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мудири (Р.Алимуҳаммедов),</w:t>
            </w:r>
          </w:p>
        </w:tc>
      </w:tr>
      <w:tr w:rsidR="00A632E0" w:rsidRPr="00A96F13" w:rsidTr="004865F9">
        <w:tc>
          <w:tcPr>
            <w:tcW w:w="257" w:type="pct"/>
            <w:vMerge w:val="restart"/>
            <w:vAlign w:val="center"/>
          </w:tcPr>
          <w:p w:rsidR="00A632E0" w:rsidRPr="005B4962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lastRenderedPageBreak/>
              <w:t>9</w:t>
            </w:r>
          </w:p>
        </w:tc>
        <w:tc>
          <w:tcPr>
            <w:tcW w:w="868" w:type="pct"/>
            <w:vMerge w:val="restar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Хоразмдаги Огаҳий номидаги ижод мактаби билан ўқув ва илмий ҳамкорликни йўлга қўйиш</w:t>
            </w:r>
          </w:p>
        </w:tc>
        <w:tc>
          <w:tcPr>
            <w:tcW w:w="1323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ТДШУ ва Огаҳий номидаги ижод мактаби ўртасида ҳамкорлик шартномасини имзолаш.</w:t>
            </w:r>
          </w:p>
        </w:tc>
        <w:tc>
          <w:tcPr>
            <w:tcW w:w="615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 йил 20 июлга қадар</w:t>
            </w:r>
          </w:p>
        </w:tc>
        <w:tc>
          <w:tcPr>
            <w:tcW w:w="1417" w:type="pct"/>
            <w:vAlign w:val="center"/>
          </w:tcPr>
          <w:p w:rsidR="00A632E0" w:rsidRPr="00FE0C54" w:rsidRDefault="0042235B" w:rsidP="00ED49FC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FE0C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Университет проректорлари (Қ.Омонов, </w:t>
            </w:r>
            <w:r w:rsidR="004865F9" w:rsidRPr="00FE0C54">
              <w:rPr>
                <w:rFonts w:ascii="Arial" w:hAnsi="Arial" w:cs="Arial"/>
                <w:sz w:val="24"/>
                <w:szCs w:val="24"/>
                <w:lang w:val="uz-Cyrl-UZ"/>
              </w:rPr>
              <w:t>А.Воҳидов), Факультет деканлари (Дж. Шабанов, З.Қодиров),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  <w:r w:rsidR="004865F9" w:rsidRPr="00FE0C54">
              <w:rPr>
                <w:rFonts w:ascii="Arial" w:hAnsi="Arial" w:cs="Arial"/>
                <w:sz w:val="24"/>
                <w:szCs w:val="24"/>
                <w:lang w:val="uz-Cyrl-UZ"/>
              </w:rPr>
              <w:t>,</w:t>
            </w:r>
          </w:p>
        </w:tc>
      </w:tr>
      <w:tr w:rsidR="00A632E0" w:rsidRPr="00A96F13" w:rsidTr="004865F9">
        <w:tc>
          <w:tcPr>
            <w:tcW w:w="257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A632E0" w:rsidRPr="001E7D73" w:rsidRDefault="00A632E0" w:rsidP="00695A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ТДШУ профессор-ўқитувчиларининг</w:t>
            </w:r>
            <w:r w:rsidR="004865F9"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Огаҳий номидаги ижод мактаби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да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маҳорат дарсларини уюштириб бориш.</w:t>
            </w:r>
          </w:p>
        </w:tc>
        <w:tc>
          <w:tcPr>
            <w:tcW w:w="615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давомида</w:t>
            </w:r>
          </w:p>
        </w:tc>
        <w:tc>
          <w:tcPr>
            <w:tcW w:w="1417" w:type="pct"/>
            <w:vAlign w:val="center"/>
          </w:tcPr>
          <w:p w:rsidR="00A632E0" w:rsidRPr="001E7D73" w:rsidRDefault="0042235B" w:rsidP="00ED49FC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A632E0" w:rsidRPr="00A96F13" w:rsidTr="004865F9">
        <w:tc>
          <w:tcPr>
            <w:tcW w:w="257" w:type="pct"/>
            <w:vMerge w:val="restart"/>
            <w:vAlign w:val="center"/>
          </w:tcPr>
          <w:p w:rsidR="00A632E0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68" w:type="pct"/>
            <w:vMerge w:val="restar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номидаги стипендияни жорий этиш</w:t>
            </w:r>
          </w:p>
        </w:tc>
        <w:tc>
          <w:tcPr>
            <w:tcW w:w="1323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Стипендия танлови Низоми ишлаб чиқиш</w:t>
            </w:r>
          </w:p>
        </w:tc>
        <w:tc>
          <w:tcPr>
            <w:tcW w:w="615" w:type="pct"/>
          </w:tcPr>
          <w:p w:rsidR="00A632E0" w:rsidRPr="001E7D73" w:rsidRDefault="00A632E0" w:rsidP="001E7D73">
            <w:pPr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A632E0" w:rsidRPr="004865F9" w:rsidRDefault="00A632E0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4865F9">
              <w:rPr>
                <w:rFonts w:ascii="Arial" w:hAnsi="Arial" w:cs="Arial"/>
                <w:sz w:val="24"/>
                <w:szCs w:val="24"/>
                <w:lang w:val="uz-Cyrl-UZ"/>
              </w:rPr>
              <w:t>2020 йил 20 июлга қадар</w:t>
            </w:r>
          </w:p>
        </w:tc>
        <w:tc>
          <w:tcPr>
            <w:tcW w:w="1417" w:type="pct"/>
            <w:vAlign w:val="center"/>
          </w:tcPr>
          <w:p w:rsidR="00A632E0" w:rsidRPr="001E7D73" w:rsidRDefault="004865F9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Иқтидорли талабалар билан ишлаш бўлими (Ш.Аҳмедова)</w:t>
            </w:r>
          </w:p>
        </w:tc>
      </w:tr>
      <w:tr w:rsidR="00A632E0" w:rsidRPr="00A96F13" w:rsidTr="004865F9">
        <w:tc>
          <w:tcPr>
            <w:tcW w:w="257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A632E0" w:rsidRPr="001E7D73" w:rsidRDefault="00AA5693" w:rsidP="00AA569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Ҳар ў</w:t>
            </w:r>
            <w:r w:rsidR="00A632E0" w:rsidRPr="001E7D73">
              <w:rPr>
                <w:rFonts w:ascii="Arial" w:hAnsi="Arial" w:cs="Arial"/>
                <w:sz w:val="24"/>
                <w:szCs w:val="24"/>
                <w:lang w:val="uz-Cyrl-UZ"/>
              </w:rPr>
              <w:t>қув йили якуни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натижалари бўйича</w:t>
            </w:r>
            <w:r w:rsidR="00A632E0"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танлов ўтказиш</w:t>
            </w:r>
          </w:p>
        </w:tc>
        <w:tc>
          <w:tcPr>
            <w:tcW w:w="615" w:type="pct"/>
          </w:tcPr>
          <w:p w:rsidR="00A632E0" w:rsidRPr="001E7D73" w:rsidRDefault="00A632E0" w:rsidP="00486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2019-2020 ўқув йили якуни бўйича</w:t>
            </w:r>
          </w:p>
        </w:tc>
        <w:tc>
          <w:tcPr>
            <w:tcW w:w="1417" w:type="pct"/>
            <w:vAlign w:val="center"/>
          </w:tcPr>
          <w:p w:rsidR="00A632E0" w:rsidRPr="001E7D73" w:rsidRDefault="004865F9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, Кафедра мудирлари (Р.Алимуҳаммедов, Р.Алимова), Иқтидорли талабалар билан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ишлаш бўлими (Ш.Аҳмедова)</w:t>
            </w:r>
          </w:p>
        </w:tc>
      </w:tr>
      <w:tr w:rsidR="00A632E0" w:rsidRPr="00A96F13" w:rsidTr="004865F9">
        <w:tc>
          <w:tcPr>
            <w:tcW w:w="257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Ғолиб талабанинг ОАВдаги чиқишларини ташкил қилиш</w:t>
            </w:r>
          </w:p>
        </w:tc>
        <w:tc>
          <w:tcPr>
            <w:tcW w:w="615" w:type="pct"/>
          </w:tcPr>
          <w:p w:rsidR="00A632E0" w:rsidRPr="001E7D73" w:rsidRDefault="00A632E0" w:rsidP="0048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4865F9" w:rsidRDefault="00A632E0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2020 йилнинг </w:t>
            </w:r>
          </w:p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4 чораги давомида</w:t>
            </w:r>
          </w:p>
        </w:tc>
        <w:tc>
          <w:tcPr>
            <w:tcW w:w="1417" w:type="pct"/>
            <w:vAlign w:val="center"/>
          </w:tcPr>
          <w:p w:rsidR="00A632E0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="004865F9"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4865F9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4865F9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Иқтидорли талабалар билан ишлаш бўлими (Ш.Аҳмедова)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A632E0" w:rsidRPr="00A96F13" w:rsidTr="004865F9">
        <w:tc>
          <w:tcPr>
            <w:tcW w:w="257" w:type="pct"/>
            <w:vAlign w:val="center"/>
          </w:tcPr>
          <w:p w:rsidR="00A632E0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68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Адиблар ҳиёбонида сайёр дарслар ташкил этиш</w:t>
            </w:r>
          </w:p>
        </w:tc>
        <w:tc>
          <w:tcPr>
            <w:tcW w:w="1323" w:type="pct"/>
            <w:vAlign w:val="center"/>
          </w:tcPr>
          <w:p w:rsidR="00A632E0" w:rsidRPr="001E7D73" w:rsidRDefault="00A632E0" w:rsidP="0076682F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ҳайкали пойида олимлар ва мутахассислар иштирокида сайёр машғулотлар ташкил эти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ш</w:t>
            </w:r>
          </w:p>
        </w:tc>
        <w:tc>
          <w:tcPr>
            <w:tcW w:w="615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давомида</w:t>
            </w:r>
          </w:p>
        </w:tc>
        <w:tc>
          <w:tcPr>
            <w:tcW w:w="1417" w:type="pct"/>
            <w:vAlign w:val="center"/>
          </w:tcPr>
          <w:p w:rsidR="00A632E0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, Ўқув-услубий бўлим бошлиғи (С.Умарова),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A632E0" w:rsidRPr="001E7D73" w:rsidTr="004865F9">
        <w:tc>
          <w:tcPr>
            <w:tcW w:w="257" w:type="pct"/>
            <w:vMerge w:val="restart"/>
            <w:vAlign w:val="center"/>
          </w:tcPr>
          <w:p w:rsidR="00A632E0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68" w:type="pct"/>
            <w:vMerge w:val="restart"/>
            <w:vAlign w:val="center"/>
          </w:tcPr>
          <w:p w:rsidR="00A632E0" w:rsidRPr="001E7D73" w:rsidRDefault="00A632E0" w:rsidP="0076682F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асарларини шарқ тилларига 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ўгириш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ва чоп этиш</w:t>
            </w:r>
          </w:p>
        </w:tc>
        <w:tc>
          <w:tcPr>
            <w:tcW w:w="1323" w:type="pct"/>
            <w:vAlign w:val="center"/>
          </w:tcPr>
          <w:p w:rsidR="00A632E0" w:rsidRPr="001E7D73" w:rsidRDefault="0076682F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Т</w:t>
            </w:r>
            <w:r w:rsidR="00A632E0" w:rsidRPr="001E7D73">
              <w:rPr>
                <w:rFonts w:ascii="Arial" w:hAnsi="Arial" w:cs="Arial"/>
                <w:sz w:val="24"/>
                <w:szCs w:val="24"/>
                <w:lang w:val="uz-Cyrl-UZ"/>
              </w:rPr>
              <w:t>аржимашунослик кафедрасида Огаҳий асарлари таржима қилиш билан шуғулланувчи ишчи гуруҳ тузиш</w:t>
            </w:r>
          </w:p>
        </w:tc>
        <w:tc>
          <w:tcPr>
            <w:tcW w:w="615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76682F" w:rsidRDefault="00A632E0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76682F">
              <w:rPr>
                <w:rFonts w:ascii="Arial" w:hAnsi="Arial" w:cs="Arial"/>
                <w:sz w:val="24"/>
                <w:szCs w:val="24"/>
                <w:lang w:val="uz-Cyrl-UZ"/>
              </w:rPr>
              <w:t>2020 йил</w:t>
            </w:r>
          </w:p>
          <w:p w:rsidR="00A632E0" w:rsidRPr="0076682F" w:rsidRDefault="00A632E0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76682F">
              <w:rPr>
                <w:rFonts w:ascii="Arial" w:hAnsi="Arial" w:cs="Arial"/>
                <w:sz w:val="24"/>
                <w:szCs w:val="24"/>
                <w:lang w:val="uz-Cyrl-UZ"/>
              </w:rPr>
              <w:t xml:space="preserve"> 20 августга қадар</w:t>
            </w:r>
          </w:p>
        </w:tc>
        <w:tc>
          <w:tcPr>
            <w:tcW w:w="1417" w:type="pct"/>
            <w:vAlign w:val="center"/>
          </w:tcPr>
          <w:p w:rsidR="00A632E0" w:rsidRPr="001E7D73" w:rsidRDefault="005B4962" w:rsidP="0076682F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А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Воҳидов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и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мудири (Х.Ҳамидов),</w:t>
            </w:r>
          </w:p>
        </w:tc>
      </w:tr>
      <w:tr w:rsidR="00A632E0" w:rsidRPr="00A96F13" w:rsidTr="004865F9">
        <w:tc>
          <w:tcPr>
            <w:tcW w:w="257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Университетда ўқитиладиган асосий шарқ тиллари – араб, форс, турк, япон, корейс, хитой, ҳинд, урду тилларига ўгириш</w:t>
            </w:r>
          </w:p>
        </w:tc>
        <w:tc>
          <w:tcPr>
            <w:tcW w:w="615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A632E0" w:rsidRPr="001E7D73" w:rsidRDefault="00A632E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2020-2024 йиллар мобайнида</w:t>
            </w:r>
          </w:p>
        </w:tc>
        <w:tc>
          <w:tcPr>
            <w:tcW w:w="1417" w:type="pct"/>
            <w:vAlign w:val="center"/>
          </w:tcPr>
          <w:p w:rsidR="00A632E0" w:rsidRPr="001E7D73" w:rsidRDefault="005B4962" w:rsidP="0076682F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Қ.Омонов, 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>А.Воҳидов</w:t>
            </w:r>
            <w:r w:rsidR="0076682F"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декани (Дж. Шабанов, О.Очилов, Ш.Усмонова, Э.Матчонов)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t xml:space="preserve">, Кафедра мудирлари (Р.Алимуҳаммедов, Д.Муҳиддинова, Ш.Шомусаров, Ҳ.Мирзахмедова, П.Кенжаева, Х.Ҳамидов, У.Муҳибова, Н.Холмирзаева, С.Назарова, </w:t>
            </w:r>
            <w:r w:rsidR="0076682F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У.Саидазимова)</w:t>
            </w:r>
          </w:p>
        </w:tc>
      </w:tr>
      <w:tr w:rsidR="00FF3040" w:rsidRPr="001E7D73" w:rsidTr="0049275E">
        <w:tc>
          <w:tcPr>
            <w:tcW w:w="5000" w:type="pct"/>
            <w:gridSpan w:val="6"/>
            <w:vAlign w:val="center"/>
          </w:tcPr>
          <w:p w:rsidR="00FF3040" w:rsidRPr="00F5001B" w:rsidRDefault="00FF3040" w:rsidP="00F5001B">
            <w:pPr>
              <w:pStyle w:val="a6"/>
              <w:numPr>
                <w:ilvl w:val="0"/>
                <w:numId w:val="17"/>
              </w:num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b/>
                <w:sz w:val="24"/>
                <w:szCs w:val="24"/>
                <w:lang w:val="uz-Cyrl-UZ"/>
              </w:rPr>
              <w:lastRenderedPageBreak/>
              <w:t>Огаҳий маърифати ва маънавияти билан боғлиқ ишлар</w:t>
            </w:r>
          </w:p>
        </w:tc>
      </w:tr>
      <w:tr w:rsidR="00FF3040" w:rsidRPr="001E7D73" w:rsidTr="004865F9">
        <w:tc>
          <w:tcPr>
            <w:tcW w:w="257" w:type="pct"/>
            <w:vMerge w:val="restart"/>
            <w:vAlign w:val="center"/>
          </w:tcPr>
          <w:p w:rsidR="00FF3040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68" w:type="pct"/>
            <w:vMerge w:val="restart"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Огаҳий номидаги музейни ташкил этиш</w:t>
            </w:r>
          </w:p>
        </w:tc>
        <w:tc>
          <w:tcPr>
            <w:tcW w:w="1323" w:type="pct"/>
            <w:vAlign w:val="center"/>
          </w:tcPr>
          <w:p w:rsidR="00FF3040" w:rsidRPr="001E7D73" w:rsidRDefault="00FF3040" w:rsidP="0076682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Музей учун хона ажратиш, замонавий тарзда таъмирлаш ва жиҳозлаш</w:t>
            </w:r>
          </w:p>
          <w:p w:rsidR="00FF3040" w:rsidRPr="001E7D73" w:rsidRDefault="00FF3040" w:rsidP="0076682F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5" w:type="pct"/>
          </w:tcPr>
          <w:p w:rsidR="00FF3040" w:rsidRPr="001E7D73" w:rsidRDefault="00FF3040" w:rsidP="00766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бошига қадар</w:t>
            </w:r>
          </w:p>
        </w:tc>
        <w:tc>
          <w:tcPr>
            <w:tcW w:w="1417" w:type="pct"/>
            <w:vAlign w:val="center"/>
          </w:tcPr>
          <w:p w:rsidR="00FF3040" w:rsidRPr="001E7D73" w:rsidRDefault="0022337A" w:rsidP="0022337A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 </w:t>
            </w:r>
          </w:p>
        </w:tc>
      </w:tr>
      <w:tr w:rsidR="00FF3040" w:rsidRPr="00A96F13" w:rsidTr="004865F9">
        <w:tc>
          <w:tcPr>
            <w:tcW w:w="257" w:type="pct"/>
            <w:vMerge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FF3040" w:rsidRPr="001E7D73" w:rsidRDefault="00FF3040" w:rsidP="005B49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Музейда Огаҳий ҳаёти ва ижодига тегишли материаларни тайёрлаш ва экспонатлар билан жиҳозлаш</w:t>
            </w:r>
          </w:p>
        </w:tc>
        <w:tc>
          <w:tcPr>
            <w:tcW w:w="615" w:type="pct"/>
          </w:tcPr>
          <w:p w:rsidR="00FF3040" w:rsidRPr="001E7D73" w:rsidRDefault="00FF3040" w:rsidP="00766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бошига қадар</w:t>
            </w:r>
          </w:p>
        </w:tc>
        <w:tc>
          <w:tcPr>
            <w:tcW w:w="1417" w:type="pct"/>
            <w:vAlign w:val="center"/>
          </w:tcPr>
          <w:p w:rsidR="00FF3040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</w:t>
            </w:r>
          </w:p>
        </w:tc>
      </w:tr>
      <w:tr w:rsidR="00FF3040" w:rsidRPr="001E7D73" w:rsidTr="004865F9">
        <w:tc>
          <w:tcPr>
            <w:tcW w:w="257" w:type="pct"/>
            <w:vMerge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FF3040" w:rsidRPr="001E7D73" w:rsidRDefault="00FF3040" w:rsidP="0076682F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Музей қошида режада белгиланган “Огаҳийшунослик маркази”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ва кенгаш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фаолияти учун шароит яратиш</w:t>
            </w:r>
          </w:p>
        </w:tc>
        <w:tc>
          <w:tcPr>
            <w:tcW w:w="615" w:type="pct"/>
          </w:tcPr>
          <w:p w:rsidR="00FF3040" w:rsidRPr="001E7D73" w:rsidRDefault="00FF3040" w:rsidP="00766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FF3040" w:rsidRPr="001E7D73" w:rsidRDefault="00FF304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бошига қадар</w:t>
            </w:r>
          </w:p>
        </w:tc>
        <w:tc>
          <w:tcPr>
            <w:tcW w:w="1417" w:type="pct"/>
            <w:vAlign w:val="center"/>
          </w:tcPr>
          <w:p w:rsidR="00FF3040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Ишлар бошқармаси (Ш.Мирзиётов)</w:t>
            </w:r>
          </w:p>
        </w:tc>
      </w:tr>
      <w:tr w:rsidR="000937BA" w:rsidRPr="00A96F13" w:rsidTr="004865F9">
        <w:tc>
          <w:tcPr>
            <w:tcW w:w="257" w:type="pct"/>
            <w:vMerge w:val="restart"/>
            <w:vAlign w:val="center"/>
          </w:tcPr>
          <w:p w:rsidR="000937BA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68" w:type="pct"/>
            <w:vMerge w:val="restart"/>
            <w:vAlign w:val="center"/>
          </w:tcPr>
          <w:p w:rsidR="00775FC6" w:rsidRDefault="00775FC6" w:rsidP="0022337A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775FC6" w:rsidRDefault="00775FC6" w:rsidP="0022337A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0937BA" w:rsidRPr="001E7D73" w:rsidRDefault="000937BA" w:rsidP="0022337A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ҳаёти ва ижодига бағишланган </w:t>
            </w:r>
            <w:r w:rsidR="0022337A">
              <w:rPr>
                <w:rFonts w:ascii="Arial" w:hAnsi="Arial" w:cs="Arial"/>
                <w:sz w:val="24"/>
                <w:szCs w:val="24"/>
                <w:lang w:val="uz-Cyrl-UZ"/>
              </w:rPr>
              <w:t xml:space="preserve">адабий 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семинарлар, маърифий кечалар, давра суҳбатлари, учрашувлар уюштириш</w:t>
            </w:r>
          </w:p>
        </w:tc>
        <w:tc>
          <w:tcPr>
            <w:tcW w:w="1323" w:type="pct"/>
            <w:vAlign w:val="center"/>
          </w:tcPr>
          <w:p w:rsidR="000937BA" w:rsidRPr="00ED49FC" w:rsidRDefault="000937BA" w:rsidP="002233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ED49FC">
              <w:rPr>
                <w:rFonts w:ascii="Arial" w:hAnsi="Arial" w:cs="Arial"/>
                <w:sz w:val="24"/>
                <w:szCs w:val="24"/>
                <w:lang w:val="uz-Cyrl-UZ"/>
              </w:rPr>
              <w:t>Университетда очилиши режалаштирилаётган “Огаҳийшунослик маркази</w:t>
            </w:r>
            <w:r w:rsidR="0022337A" w:rsidRPr="00ED49FC">
              <w:rPr>
                <w:rFonts w:ascii="Arial" w:hAnsi="Arial" w:cs="Arial"/>
                <w:sz w:val="24"/>
                <w:szCs w:val="24"/>
                <w:lang w:val="uz-Cyrl-UZ"/>
              </w:rPr>
              <w:t>”</w:t>
            </w:r>
            <w:r w:rsidRP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ходимлари ва мамлакатимиздаги таниқли фан намояндалар</w:t>
            </w:r>
            <w:r w:rsidR="0022337A" w:rsidRP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билан</w:t>
            </w:r>
            <w:r w:rsidRP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 w:rsidR="0022337A" w:rsidRP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адабий </w:t>
            </w:r>
            <w:r w:rsidRPr="00ED49FC">
              <w:rPr>
                <w:rFonts w:ascii="Arial" w:hAnsi="Arial" w:cs="Arial"/>
                <w:sz w:val="24"/>
                <w:szCs w:val="24"/>
                <w:lang w:val="uz-Cyrl-UZ"/>
              </w:rPr>
              <w:t>семинарлар, маърифий кечалар, давра суҳбатлари, учрашувлар ўтказиш.</w:t>
            </w:r>
          </w:p>
        </w:tc>
        <w:tc>
          <w:tcPr>
            <w:tcW w:w="615" w:type="pct"/>
          </w:tcPr>
          <w:p w:rsidR="000937BA" w:rsidRPr="001E7D73" w:rsidRDefault="000937BA" w:rsidP="00223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давомида</w:t>
            </w:r>
          </w:p>
        </w:tc>
        <w:tc>
          <w:tcPr>
            <w:tcW w:w="1417" w:type="pct"/>
            <w:vAlign w:val="center"/>
          </w:tcPr>
          <w:p w:rsidR="000937BA" w:rsidRPr="001E7D73" w:rsidRDefault="0022337A" w:rsidP="00ED49FC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0937BA" w:rsidRPr="00A96F13" w:rsidTr="004865F9">
        <w:tc>
          <w:tcPr>
            <w:tcW w:w="257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Маънавий-маърифий тадбирларни Адиблар хиёбонида шоир ҳайкали пойида ўтказиш</w:t>
            </w:r>
          </w:p>
        </w:tc>
        <w:tc>
          <w:tcPr>
            <w:tcW w:w="615" w:type="pct"/>
          </w:tcPr>
          <w:p w:rsidR="000937BA" w:rsidRPr="001E7D73" w:rsidRDefault="000937BA" w:rsidP="00223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давомида</w:t>
            </w:r>
          </w:p>
        </w:tc>
        <w:tc>
          <w:tcPr>
            <w:tcW w:w="1417" w:type="pct"/>
            <w:vAlign w:val="center"/>
          </w:tcPr>
          <w:p w:rsidR="000937BA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), 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0937BA" w:rsidRPr="00A96F13" w:rsidTr="004865F9">
        <w:tc>
          <w:tcPr>
            <w:tcW w:w="257" w:type="pct"/>
            <w:vMerge w:val="restart"/>
            <w:vAlign w:val="center"/>
          </w:tcPr>
          <w:p w:rsidR="000937BA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lastRenderedPageBreak/>
              <w:t>15</w:t>
            </w:r>
          </w:p>
        </w:tc>
        <w:tc>
          <w:tcPr>
            <w:tcW w:w="868" w:type="pct"/>
            <w:vMerge w:val="restar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Талабалар ўртасида турли танловлар ташкил этиш ва ғолибларни рағбатлантириш</w:t>
            </w:r>
          </w:p>
        </w:tc>
        <w:tc>
          <w:tcPr>
            <w:tcW w:w="1323" w:type="pct"/>
            <w:vAlign w:val="center"/>
          </w:tcPr>
          <w:p w:rsidR="000937BA" w:rsidRPr="001E7D73" w:rsidRDefault="000937BA" w:rsidP="0022337A">
            <w:pPr>
              <w:tabs>
                <w:tab w:val="left" w:pos="856"/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ижоди бўйича талабалар ўртасида ижодий ишлар, иншолар, энг яхши таржима, тадқиқот, тақдимот, рисола танловларини ўтказиш.</w:t>
            </w:r>
          </w:p>
          <w:p w:rsidR="000937BA" w:rsidRPr="001E7D73" w:rsidRDefault="000937BA" w:rsidP="001E7D73">
            <w:pPr>
              <w:spacing w:line="247" w:lineRule="auto"/>
              <w:jc w:val="both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15" w:type="pct"/>
          </w:tcPr>
          <w:p w:rsidR="000937BA" w:rsidRPr="001E7D73" w:rsidRDefault="000937BA" w:rsidP="00223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0937BA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2020-2021 ўқув йили </w:t>
            </w:r>
            <w:r w:rsidR="000937BA" w:rsidRPr="001E7D73">
              <w:rPr>
                <w:rFonts w:ascii="Arial" w:hAnsi="Arial" w:cs="Arial"/>
                <w:sz w:val="24"/>
                <w:szCs w:val="24"/>
                <w:lang w:val="uz-Cyrl-UZ"/>
              </w:rPr>
              <w:t>давомида</w:t>
            </w:r>
          </w:p>
        </w:tc>
        <w:tc>
          <w:tcPr>
            <w:tcW w:w="1417" w:type="pct"/>
            <w:vAlign w:val="center"/>
          </w:tcPr>
          <w:p w:rsidR="000937BA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0937BA" w:rsidRPr="00A96F13" w:rsidTr="004865F9">
        <w:tc>
          <w:tcPr>
            <w:tcW w:w="257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0937BA" w:rsidRPr="001E7D73" w:rsidRDefault="000937BA" w:rsidP="0022337A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ижоди юзасидан тадқиқот олиб бораётган олим ва тадқиқотчиларни танловларда ҳайъат сифатида иштирокларини таъминлаш.</w:t>
            </w:r>
          </w:p>
          <w:p w:rsidR="000937BA" w:rsidRPr="001E7D73" w:rsidRDefault="000937BA" w:rsidP="001E7D73">
            <w:pPr>
              <w:spacing w:line="247" w:lineRule="auto"/>
              <w:jc w:val="both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15" w:type="pct"/>
          </w:tcPr>
          <w:p w:rsidR="000937BA" w:rsidRPr="001E7D73" w:rsidRDefault="000937BA" w:rsidP="00223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давомида</w:t>
            </w:r>
          </w:p>
        </w:tc>
        <w:tc>
          <w:tcPr>
            <w:tcW w:w="1417" w:type="pct"/>
            <w:vAlign w:val="center"/>
          </w:tcPr>
          <w:p w:rsidR="000937BA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0937BA" w:rsidRPr="001E7D73" w:rsidTr="004865F9">
        <w:tc>
          <w:tcPr>
            <w:tcW w:w="257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0937BA" w:rsidRPr="001E7D73" w:rsidRDefault="000937BA" w:rsidP="0022337A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Танлов ғолиб ва совриндорларини университет бюджетдан ташқари маблағлари ҳисобилан рағбатлантириш</w:t>
            </w:r>
          </w:p>
        </w:tc>
        <w:tc>
          <w:tcPr>
            <w:tcW w:w="615" w:type="pct"/>
          </w:tcPr>
          <w:p w:rsidR="000937BA" w:rsidRPr="001E7D73" w:rsidRDefault="000937BA" w:rsidP="00223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 давомида</w:t>
            </w:r>
          </w:p>
        </w:tc>
        <w:tc>
          <w:tcPr>
            <w:tcW w:w="1417" w:type="pct"/>
            <w:vAlign w:val="center"/>
          </w:tcPr>
          <w:p w:rsidR="000937BA" w:rsidRPr="001E7D73" w:rsidRDefault="0022337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</w:t>
            </w:r>
          </w:p>
        </w:tc>
      </w:tr>
      <w:tr w:rsidR="000937BA" w:rsidRPr="001E7D73" w:rsidTr="004865F9">
        <w:tc>
          <w:tcPr>
            <w:tcW w:w="257" w:type="pct"/>
            <w:vMerge w:val="restart"/>
            <w:vAlign w:val="center"/>
          </w:tcPr>
          <w:p w:rsidR="000937BA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68" w:type="pct"/>
            <w:vMerge w:val="restar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асарлари ва унинг ижоди бўйича чоп этилган адабиётлар билан университет кутубхонасини таъминлаш</w:t>
            </w:r>
          </w:p>
        </w:tc>
        <w:tc>
          <w:tcPr>
            <w:tcW w:w="1323" w:type="pct"/>
            <w:vAlign w:val="center"/>
          </w:tcPr>
          <w:p w:rsidR="000937BA" w:rsidRPr="001E7D73" w:rsidRDefault="000937BA" w:rsidP="00ED49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Огаҳийнинг кўп жилдлик асарлар тўпламини университет АРМ</w:t>
            </w:r>
            <w:r w:rsidR="0080374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учун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харид қилиш. </w:t>
            </w:r>
          </w:p>
        </w:tc>
        <w:tc>
          <w:tcPr>
            <w:tcW w:w="615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03743" w:rsidRDefault="000937BA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2020 йил </w:t>
            </w:r>
          </w:p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 августга қадар</w:t>
            </w:r>
          </w:p>
        </w:tc>
        <w:tc>
          <w:tcPr>
            <w:tcW w:w="1417" w:type="pct"/>
            <w:vAlign w:val="center"/>
          </w:tcPr>
          <w:p w:rsidR="000937BA" w:rsidRPr="001E7D73" w:rsidRDefault="0080374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Ишлар бошқармаси (Ш.Мирзиётов),</w:t>
            </w:r>
          </w:p>
        </w:tc>
      </w:tr>
      <w:tr w:rsidR="000937BA" w:rsidRPr="001E7D73" w:rsidTr="004865F9">
        <w:tc>
          <w:tcPr>
            <w:tcW w:w="257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0937BA" w:rsidRPr="001E7D73" w:rsidRDefault="0080374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“</w:t>
            </w:r>
            <w:r w:rsidR="000937BA"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Огаҳийшунослик” маркази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”</w:t>
            </w:r>
            <w:r w:rsidR="000937BA"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ва ТТЖ кутубхоналарини ҳам адиб асарлари билан таъминлаш</w:t>
            </w:r>
          </w:p>
        </w:tc>
        <w:tc>
          <w:tcPr>
            <w:tcW w:w="615" w:type="pct"/>
            <w:vAlign w:val="center"/>
          </w:tcPr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03743" w:rsidRDefault="000937BA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 xml:space="preserve">2020 йил </w:t>
            </w:r>
          </w:p>
          <w:p w:rsidR="000937BA" w:rsidRPr="001E7D73" w:rsidRDefault="000937BA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 августга қадар</w:t>
            </w:r>
          </w:p>
        </w:tc>
        <w:tc>
          <w:tcPr>
            <w:tcW w:w="1417" w:type="pct"/>
            <w:vAlign w:val="center"/>
          </w:tcPr>
          <w:p w:rsidR="000937BA" w:rsidRPr="001E7D73" w:rsidRDefault="0080374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Ишлар бошқармаси (Ш.Мирзиётов),</w:t>
            </w:r>
          </w:p>
        </w:tc>
      </w:tr>
      <w:tr w:rsidR="0082393B" w:rsidRPr="00A96F13" w:rsidTr="004865F9">
        <w:tc>
          <w:tcPr>
            <w:tcW w:w="257" w:type="pct"/>
            <w:vMerge w:val="restart"/>
            <w:vAlign w:val="center"/>
          </w:tcPr>
          <w:p w:rsidR="0082393B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68" w:type="pct"/>
            <w:vMerge w:val="restart"/>
            <w:vAlign w:val="center"/>
          </w:tcPr>
          <w:p w:rsidR="0082393B" w:rsidRPr="001E7D73" w:rsidRDefault="0082393B" w:rsidP="0080374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Огаҳий 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уй-музейига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талабаларнинг саёҳатларини ташкил қилиш</w:t>
            </w:r>
          </w:p>
        </w:tc>
        <w:tc>
          <w:tcPr>
            <w:tcW w:w="1323" w:type="pct"/>
            <w:vAlign w:val="center"/>
          </w:tcPr>
          <w:p w:rsidR="0082393B" w:rsidRPr="001E7D73" w:rsidRDefault="0082393B" w:rsidP="00803743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Огаҳий ҳаёти ва ижоди билан шуғулланишга жалб этилган талабалар гуруҳини  шакллантириш ва Хоразмга 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lastRenderedPageBreak/>
              <w:t xml:space="preserve">Огаҳий уй-музейига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саёҳат уюштири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ш</w:t>
            </w:r>
          </w:p>
        </w:tc>
        <w:tc>
          <w:tcPr>
            <w:tcW w:w="615" w:type="pct"/>
            <w:vAlign w:val="center"/>
          </w:tcPr>
          <w:p w:rsidR="0082393B" w:rsidRPr="001E7D73" w:rsidRDefault="006A35EC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2393B" w:rsidRPr="001E7D73" w:rsidRDefault="006A35EC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йилидан бошлаб</w:t>
            </w:r>
          </w:p>
        </w:tc>
        <w:tc>
          <w:tcPr>
            <w:tcW w:w="1417" w:type="pct"/>
            <w:vAlign w:val="center"/>
          </w:tcPr>
          <w:p w:rsidR="0082393B" w:rsidRDefault="00803743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  <w:p w:rsidR="00695A60" w:rsidRPr="001E7D73" w:rsidRDefault="00695A60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82393B" w:rsidRPr="00A96F13" w:rsidTr="004865F9">
        <w:tc>
          <w:tcPr>
            <w:tcW w:w="257" w:type="pct"/>
            <w:vMerge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Талабалар ва ўқитувчилар иштирокида  Хива шаҳрида   тадбирлар ташкил этилади.</w:t>
            </w:r>
          </w:p>
        </w:tc>
        <w:tc>
          <w:tcPr>
            <w:tcW w:w="615" w:type="pct"/>
            <w:vAlign w:val="center"/>
          </w:tcPr>
          <w:p w:rsidR="0082393B" w:rsidRPr="001E7D73" w:rsidRDefault="006A35EC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2393B" w:rsidRPr="001E7D73" w:rsidRDefault="006A35EC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2020-2021 ўқув йилидан бошлаб</w:t>
            </w:r>
          </w:p>
        </w:tc>
        <w:tc>
          <w:tcPr>
            <w:tcW w:w="1417" w:type="pct"/>
            <w:vAlign w:val="center"/>
          </w:tcPr>
          <w:p w:rsidR="0082393B" w:rsidRPr="001E7D73" w:rsidRDefault="00803743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82393B" w:rsidRPr="001E7D73" w:rsidTr="004865F9">
        <w:tc>
          <w:tcPr>
            <w:tcW w:w="257" w:type="pct"/>
            <w:vMerge w:val="restart"/>
            <w:vAlign w:val="center"/>
          </w:tcPr>
          <w:p w:rsidR="0082393B" w:rsidRPr="001E7D73" w:rsidRDefault="005B4962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68" w:type="pct"/>
            <w:vMerge w:val="restart"/>
            <w:vAlign w:val="center"/>
          </w:tcPr>
          <w:p w:rsidR="0082393B" w:rsidRPr="001E7D73" w:rsidRDefault="0082393B" w:rsidP="0080374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Огаҳий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асарларидаги ғоялар, унинг </w:t>
            </w:r>
            <w:r w:rsidRP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>ҳикматли сўзлари ёзилган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мослашган майдонча (ижтимоий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ҳудуд)  яратиш </w:t>
            </w:r>
          </w:p>
        </w:tc>
        <w:tc>
          <w:tcPr>
            <w:tcW w:w="1323" w:type="pct"/>
            <w:vAlign w:val="center"/>
          </w:tcPr>
          <w:p w:rsidR="0082393B" w:rsidRPr="001E7D73" w:rsidRDefault="0082393B" w:rsidP="0080374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Амир Темур кўчаси, 20-уйда Талабалар мустақил таълими ва ўзлари ижод 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билан шуғулланишлари учун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замонавий </w:t>
            </w:r>
            <w:r w:rsidR="0080374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ижтимоий ҳудуд я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рати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ш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.</w:t>
            </w:r>
          </w:p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15" w:type="pct"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2021-2022 ўқув йили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дан бошлаб</w:t>
            </w:r>
          </w:p>
        </w:tc>
        <w:tc>
          <w:tcPr>
            <w:tcW w:w="1417" w:type="pct"/>
            <w:vAlign w:val="center"/>
          </w:tcPr>
          <w:p w:rsidR="0082393B" w:rsidRPr="001E7D73" w:rsidRDefault="00803743" w:rsidP="0080374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>Ишлар бошқармаси (Ш.Мирзиётов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</w:p>
        </w:tc>
      </w:tr>
      <w:tr w:rsidR="0082393B" w:rsidRPr="00A96F13" w:rsidTr="004865F9">
        <w:tc>
          <w:tcPr>
            <w:tcW w:w="257" w:type="pct"/>
            <w:vMerge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2393B" w:rsidRPr="001E7D73" w:rsidRDefault="00803743" w:rsidP="0080374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Огаҳий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ғояларини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тарғиб этувчи  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де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мотиваторлар билан 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ҳудудни безаш ва адиб асарлари бўйича т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алабалар томонидан тайёрланган саҳна кўринишларини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шу жойда ўтказиш</w:t>
            </w:r>
          </w:p>
        </w:tc>
        <w:tc>
          <w:tcPr>
            <w:tcW w:w="615" w:type="pct"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2393B" w:rsidRPr="001E7D73" w:rsidRDefault="0082393B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2021-2022 ўқув йили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дан бошлаб</w:t>
            </w:r>
          </w:p>
        </w:tc>
        <w:tc>
          <w:tcPr>
            <w:tcW w:w="1417" w:type="pct"/>
            <w:vAlign w:val="center"/>
          </w:tcPr>
          <w:p w:rsidR="0082393B" w:rsidRPr="001E7D73" w:rsidRDefault="00803743" w:rsidP="00ED49FC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>, О</w:t>
            </w:r>
            <w:r w:rsidR="00ED49FC"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 w:rsidR="00ED49FC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815304" w:rsidRPr="00A96F13" w:rsidTr="004865F9">
        <w:tc>
          <w:tcPr>
            <w:tcW w:w="257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68" w:type="pct"/>
            <w:vAlign w:val="center"/>
          </w:tcPr>
          <w:p w:rsidR="00815304" w:rsidRPr="00815304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815304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ижоди, адабий мероси ва маърифати масалаларига бағишланган </w:t>
            </w:r>
            <w:r w:rsidRPr="00815304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 xml:space="preserve">конференция ўтказиш </w:t>
            </w:r>
          </w:p>
        </w:tc>
        <w:tc>
          <w:tcPr>
            <w:tcW w:w="1323" w:type="pct"/>
            <w:vAlign w:val="center"/>
          </w:tcPr>
          <w:p w:rsidR="00815304" w:rsidRPr="00815304" w:rsidRDefault="00815304" w:rsidP="00815304">
            <w:pPr>
              <w:spacing w:line="247" w:lineRule="auto"/>
              <w:jc w:val="center"/>
              <w:rPr>
                <w:rFonts w:ascii="Arial" w:eastAsia="Calibri" w:hAnsi="Arial" w:cs="Arial"/>
                <w:sz w:val="24"/>
                <w:szCs w:val="24"/>
                <w:lang w:val="uz-Cyrl-UZ"/>
              </w:rPr>
            </w:pPr>
            <w:r w:rsidRPr="0081530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uz-Cyrl-UZ"/>
              </w:rPr>
              <w:lastRenderedPageBreak/>
              <w:t>Адиб туғилган кун муносабати билан ҳар йили 17 декабрда “</w:t>
            </w:r>
            <w:r w:rsidRPr="00815304">
              <w:rPr>
                <w:rFonts w:ascii="Arial" w:hAnsi="Arial" w:cs="Arial"/>
                <w:sz w:val="24"/>
                <w:szCs w:val="24"/>
                <w:lang w:val="uz-Cyrl-UZ"/>
              </w:rPr>
              <w:t xml:space="preserve">Огаҳий ҳаёти ва ижоди - ёшлар тарбияси учун намуна” </w:t>
            </w:r>
            <w:r w:rsidRPr="0081530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uz-Cyrl-UZ"/>
              </w:rPr>
              <w:t xml:space="preserve">мавзуидаги анъанавий </w:t>
            </w:r>
            <w:r w:rsidRPr="0081530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uz-Cyrl-UZ"/>
              </w:rPr>
              <w:lastRenderedPageBreak/>
              <w:t>Республика илмий-амалий конференция ташкил этиш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9641EC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1E7D73" w:rsidRDefault="00B71E44" w:rsidP="00B71E44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ҳар</w:t>
            </w:r>
            <w:r w:rsidR="00815304"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ўқув йили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нинг 17 декабрь куни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9641EC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</w:t>
            </w:r>
            <w:r w:rsidR="00B71E44">
              <w:rPr>
                <w:rFonts w:ascii="Arial" w:hAnsi="Arial" w:cs="Arial"/>
                <w:sz w:val="24"/>
                <w:szCs w:val="24"/>
                <w:lang w:val="uz-Cyrl-UZ"/>
              </w:rPr>
              <w:t>лар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="00B71E44">
              <w:rPr>
                <w:rFonts w:ascii="Arial" w:hAnsi="Arial" w:cs="Arial"/>
                <w:sz w:val="24"/>
                <w:szCs w:val="24"/>
                <w:lang w:val="uz-Cyrl-UZ"/>
              </w:rPr>
              <w:t>, Н.Абдуллаев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Ишлар бошқармаси (Ш.Мирзиётов),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, Кафедра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мудирлари (Р.Алимуҳаммедов, Р.Алимова), О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815304" w:rsidRPr="00A96F13" w:rsidTr="0049275E">
        <w:tc>
          <w:tcPr>
            <w:tcW w:w="5000" w:type="pct"/>
            <w:gridSpan w:val="6"/>
            <w:vAlign w:val="center"/>
          </w:tcPr>
          <w:p w:rsidR="00815304" w:rsidRPr="00F5001B" w:rsidRDefault="00815304" w:rsidP="00775FC6">
            <w:pPr>
              <w:pStyle w:val="a6"/>
              <w:numPr>
                <w:ilvl w:val="0"/>
                <w:numId w:val="17"/>
              </w:num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b/>
                <w:sz w:val="24"/>
                <w:szCs w:val="24"/>
                <w:lang w:val="uz-Cyrl-UZ"/>
              </w:rPr>
              <w:lastRenderedPageBreak/>
              <w:t>ТВ, ОАВ ва электрон платформалар</w:t>
            </w: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д</w:t>
            </w:r>
            <w:r w:rsidRPr="00F5001B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а Огаҳий ижоди ва ғоялари тарғиботини амалга ошириш</w:t>
            </w: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 xml:space="preserve"> </w:t>
            </w:r>
            <w:r w:rsidRPr="00F5001B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йўналишидаги ишлар</w:t>
            </w:r>
          </w:p>
        </w:tc>
      </w:tr>
      <w:tr w:rsidR="00815304" w:rsidRPr="001E7D73" w:rsidTr="004865F9">
        <w:tc>
          <w:tcPr>
            <w:tcW w:w="257" w:type="pct"/>
            <w:vMerge w:val="restart"/>
            <w:vAlign w:val="center"/>
          </w:tcPr>
          <w:p w:rsidR="00815304" w:rsidRPr="001E7D73" w:rsidRDefault="00B71E4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68" w:type="pct"/>
            <w:vMerge w:val="restar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ҳаёт йўли ва ижодий мероси бўйича ОАВ, ТВ ва электрон платформаларда тарғибот ишларини ташкил этиш</w:t>
            </w:r>
          </w:p>
        </w:tc>
        <w:tc>
          <w:tcPr>
            <w:tcW w:w="1323" w:type="pct"/>
            <w:vAlign w:val="center"/>
          </w:tcPr>
          <w:p w:rsidR="00815304" w:rsidRPr="001E7D73" w:rsidRDefault="00815304" w:rsidP="00695A60">
            <w:pPr>
              <w:tabs>
                <w:tab w:val="left" w:pos="742"/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803743">
              <w:rPr>
                <w:rFonts w:ascii="Arial" w:hAnsi="Arial" w:cs="Arial"/>
                <w:sz w:val="24"/>
                <w:szCs w:val="24"/>
                <w:lang w:val="uz-Cyrl-UZ"/>
              </w:rPr>
              <w:t xml:space="preserve">Университетнинг “Нур Шарқдан” китобхонликка бағишланган телеграм каналида Огаҳий мероси ва ижодига оид алоҳида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саҳифа </w:t>
            </w:r>
            <w:r w:rsidRPr="00803743">
              <w:rPr>
                <w:rFonts w:ascii="Arial" w:hAnsi="Arial" w:cs="Arial"/>
                <w:sz w:val="24"/>
                <w:szCs w:val="24"/>
                <w:lang w:val="uz-Cyrl-UZ"/>
              </w:rPr>
              <w:t>очиш ва мунтазам материаллар бериб бориш.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803743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803743">
              <w:rPr>
                <w:rFonts w:ascii="Arial" w:hAnsi="Arial" w:cs="Arial"/>
                <w:sz w:val="24"/>
                <w:szCs w:val="24"/>
                <w:lang w:val="uz-Cyrl-UZ"/>
              </w:rPr>
              <w:t>Мунтазам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F5001B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“Нур Шарқдан” телеграм канали маъмури (Н.Исматуллаева),</w:t>
            </w:r>
            <w:r w:rsidRPr="00160141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</w:t>
            </w:r>
          </w:p>
        </w:tc>
      </w:tr>
      <w:tr w:rsidR="00815304" w:rsidRPr="001E7D73" w:rsidTr="004865F9">
        <w:tc>
          <w:tcPr>
            <w:tcW w:w="257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15304" w:rsidRPr="001E7D73" w:rsidRDefault="00815304" w:rsidP="00695A60">
            <w:pPr>
              <w:pStyle w:val="a6"/>
              <w:tabs>
                <w:tab w:val="left" w:pos="742"/>
                <w:tab w:val="left" w:pos="113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ОАВда Огаҳий ҳаёти, фаолияти ва меросига бағишланган оммабоп мақолалар чоп эттириш ҳамда ТВда туркум кўрсатувлар ташкил этиш.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F5001B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>Мунтазам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F5001B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Матбуот хизмати (О.Раҳмонбердиев),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</w:t>
            </w:r>
          </w:p>
        </w:tc>
      </w:tr>
      <w:tr w:rsidR="00815304" w:rsidRPr="00A96F13" w:rsidTr="004865F9">
        <w:tc>
          <w:tcPr>
            <w:tcW w:w="257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Огаҳий асарларида илгари сурилган инсонсеварлик, илмга тарғиб этиш ғоялари акс этган ҳикматларини ижтимоий тармоқларда демотиваторлар кўринишида бериб бориш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F5001B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>Мунтазам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Матбуот хизмати (О.Раҳмонбердиев),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О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  <w:tr w:rsidR="00815304" w:rsidRPr="00A96F13" w:rsidTr="004865F9">
        <w:tc>
          <w:tcPr>
            <w:tcW w:w="257" w:type="pct"/>
            <w:vMerge w:val="restart"/>
            <w:vAlign w:val="center"/>
          </w:tcPr>
          <w:p w:rsidR="00815304" w:rsidRPr="001E7D73" w:rsidRDefault="00B71E4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68" w:type="pct"/>
            <w:vMerge w:val="restart"/>
          </w:tcPr>
          <w:p w:rsidR="00815304" w:rsidRPr="001E7D73" w:rsidRDefault="00815304" w:rsidP="00F5001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Огаҳий ҳаёти ва ижоди ҳақида илмий-оммабоп фильм яратиш</w:t>
            </w:r>
          </w:p>
        </w:tc>
        <w:tc>
          <w:tcPr>
            <w:tcW w:w="1323" w:type="pct"/>
            <w:vAlign w:val="center"/>
          </w:tcPr>
          <w:p w:rsidR="00815304" w:rsidRPr="001E7D73" w:rsidRDefault="00815304" w:rsidP="00F5001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uz-Cyrl-U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Огаҳийга бағишланган ф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ильм сценарийсини ёзиш.</w:t>
            </w:r>
          </w:p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F5001B" w:rsidRDefault="00815304" w:rsidP="00F5001B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0</w:t>
            </w: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декабрь</w:t>
            </w: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ойига қадар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Матбуот хизмати (О.Раҳмонбердиев),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О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(Ҳ.Назирова),</w:t>
            </w:r>
          </w:p>
        </w:tc>
      </w:tr>
      <w:tr w:rsidR="00815304" w:rsidRPr="00A96F13" w:rsidTr="004865F9">
        <w:tc>
          <w:tcPr>
            <w:tcW w:w="257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15304" w:rsidRPr="001E7D73" w:rsidRDefault="00815304" w:rsidP="00F5001B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Огаҳий 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уй-музейи ва мутахассислар билан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ҳамкорликда 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фильм учун 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материал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тайёрлаш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F5001B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>2021 йил март ойига қадар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Матбуот хизмати (О.Раҳмонбердиев),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О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(Ҳ.Назирова),</w:t>
            </w:r>
          </w:p>
        </w:tc>
      </w:tr>
      <w:tr w:rsidR="00815304" w:rsidRPr="00A96F13" w:rsidTr="004865F9">
        <w:tc>
          <w:tcPr>
            <w:tcW w:w="257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68" w:type="pct"/>
            <w:vMerge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323" w:type="pct"/>
            <w:vAlign w:val="center"/>
          </w:tcPr>
          <w:p w:rsidR="00815304" w:rsidRPr="001E7D73" w:rsidRDefault="00815304" w:rsidP="00F5001B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>Фильм тақдимоти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ни</w:t>
            </w:r>
            <w:r w:rsidRPr="001E7D73">
              <w:rPr>
                <w:rFonts w:ascii="Arial" w:eastAsia="Calibri" w:hAnsi="Arial" w:cs="Arial"/>
                <w:sz w:val="24"/>
                <w:szCs w:val="24"/>
                <w:lang w:val="uz-Cyrl-UZ"/>
              </w:rPr>
              <w:t xml:space="preserve"> ўткази</w:t>
            </w:r>
            <w:r>
              <w:rPr>
                <w:rFonts w:ascii="Arial" w:eastAsia="Calibri" w:hAnsi="Arial" w:cs="Arial"/>
                <w:sz w:val="24"/>
                <w:szCs w:val="24"/>
                <w:lang w:val="uz-Cyrl-UZ"/>
              </w:rPr>
              <w:t>ш, ТВ орқали намойишини ташкил этиш</w:t>
            </w:r>
          </w:p>
        </w:tc>
        <w:tc>
          <w:tcPr>
            <w:tcW w:w="615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маблағлари ҳисобидан</w:t>
            </w:r>
          </w:p>
        </w:tc>
        <w:tc>
          <w:tcPr>
            <w:tcW w:w="520" w:type="pct"/>
            <w:vAlign w:val="center"/>
          </w:tcPr>
          <w:p w:rsidR="00815304" w:rsidRPr="00F5001B" w:rsidRDefault="00815304" w:rsidP="001E7D73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5001B">
              <w:rPr>
                <w:rFonts w:ascii="Arial" w:hAnsi="Arial" w:cs="Arial"/>
                <w:sz w:val="24"/>
                <w:szCs w:val="24"/>
                <w:lang w:val="uz-Cyrl-UZ"/>
              </w:rPr>
              <w:t>2021 йил 20 май куни</w:t>
            </w:r>
          </w:p>
        </w:tc>
        <w:tc>
          <w:tcPr>
            <w:tcW w:w="1417" w:type="pct"/>
            <w:vAlign w:val="center"/>
          </w:tcPr>
          <w:p w:rsidR="00815304" w:rsidRPr="001E7D73" w:rsidRDefault="00815304" w:rsidP="001E7D73">
            <w:pPr>
              <w:spacing w:line="247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Университет проректори (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Омонов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Матбуот хизмати (О.Раҳмонбердиев), 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Факультет декан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лари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(Дж. Шабанов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З.Қодиров</w:t>
            </w:r>
            <w:r w:rsidRPr="007C4568">
              <w:rPr>
                <w:rFonts w:ascii="Arial" w:hAnsi="Arial" w:cs="Arial"/>
                <w:sz w:val="24"/>
                <w:szCs w:val="24"/>
                <w:lang w:val="uz-Cyrl-UZ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, Кафедра мудирлари (Р.Алимуҳаммедов, Р.Алимова), О</w:t>
            </w:r>
            <w:r w:rsidRPr="001E7D73">
              <w:rPr>
                <w:rFonts w:ascii="Arial" w:hAnsi="Arial" w:cs="Arial"/>
                <w:sz w:val="24"/>
                <w:szCs w:val="24"/>
                <w:lang w:val="uz-Cyrl-UZ"/>
              </w:rPr>
              <w:t>гаҳийшунослар кенгаши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 xml:space="preserve"> (Ҳ.Назирова)</w:t>
            </w:r>
          </w:p>
        </w:tc>
      </w:tr>
    </w:tbl>
    <w:p w:rsidR="00775FC6" w:rsidRDefault="00775FC6" w:rsidP="00B93C4B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775FC6" w:rsidSect="00970A62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1C"/>
    <w:multiLevelType w:val="hybridMultilevel"/>
    <w:tmpl w:val="B346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912"/>
    <w:multiLevelType w:val="hybridMultilevel"/>
    <w:tmpl w:val="EEAA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308"/>
    <w:multiLevelType w:val="hybridMultilevel"/>
    <w:tmpl w:val="F43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DA5"/>
    <w:multiLevelType w:val="hybridMultilevel"/>
    <w:tmpl w:val="C69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3C1C"/>
    <w:multiLevelType w:val="hybridMultilevel"/>
    <w:tmpl w:val="5C165248"/>
    <w:lvl w:ilvl="0" w:tplc="3404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18DB"/>
    <w:multiLevelType w:val="hybridMultilevel"/>
    <w:tmpl w:val="B9D2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5A77"/>
    <w:multiLevelType w:val="hybridMultilevel"/>
    <w:tmpl w:val="B346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0EA8"/>
    <w:multiLevelType w:val="hybridMultilevel"/>
    <w:tmpl w:val="483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80D59"/>
    <w:multiLevelType w:val="hybridMultilevel"/>
    <w:tmpl w:val="4DEE24CC"/>
    <w:lvl w:ilvl="0" w:tplc="1804B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D2AD7"/>
    <w:multiLevelType w:val="hybridMultilevel"/>
    <w:tmpl w:val="4DEE24CC"/>
    <w:lvl w:ilvl="0" w:tplc="1804B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719EC"/>
    <w:multiLevelType w:val="hybridMultilevel"/>
    <w:tmpl w:val="1DF2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949C2"/>
    <w:multiLevelType w:val="hybridMultilevel"/>
    <w:tmpl w:val="436C12D4"/>
    <w:lvl w:ilvl="0" w:tplc="96F81E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23569"/>
    <w:multiLevelType w:val="hybridMultilevel"/>
    <w:tmpl w:val="1DF2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5E79"/>
    <w:multiLevelType w:val="hybridMultilevel"/>
    <w:tmpl w:val="8BC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7860"/>
    <w:multiLevelType w:val="hybridMultilevel"/>
    <w:tmpl w:val="483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42DA"/>
    <w:multiLevelType w:val="hybridMultilevel"/>
    <w:tmpl w:val="054A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8277E"/>
    <w:multiLevelType w:val="hybridMultilevel"/>
    <w:tmpl w:val="12524722"/>
    <w:lvl w:ilvl="0" w:tplc="38A2E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A17"/>
    <w:rsid w:val="00051C79"/>
    <w:rsid w:val="000937BA"/>
    <w:rsid w:val="000B1F32"/>
    <w:rsid w:val="00113AF8"/>
    <w:rsid w:val="00122AEF"/>
    <w:rsid w:val="00130B2B"/>
    <w:rsid w:val="00160141"/>
    <w:rsid w:val="00165A17"/>
    <w:rsid w:val="001920AB"/>
    <w:rsid w:val="00197E1C"/>
    <w:rsid w:val="001A2896"/>
    <w:rsid w:val="001D5B3B"/>
    <w:rsid w:val="001E7D73"/>
    <w:rsid w:val="00222E8F"/>
    <w:rsid w:val="0022337A"/>
    <w:rsid w:val="00226646"/>
    <w:rsid w:val="00235B0A"/>
    <w:rsid w:val="002422DF"/>
    <w:rsid w:val="00281DF1"/>
    <w:rsid w:val="002B2CAC"/>
    <w:rsid w:val="002D5293"/>
    <w:rsid w:val="00302BAD"/>
    <w:rsid w:val="0033029D"/>
    <w:rsid w:val="003A200B"/>
    <w:rsid w:val="003D6D0E"/>
    <w:rsid w:val="00401D16"/>
    <w:rsid w:val="0042235B"/>
    <w:rsid w:val="00424022"/>
    <w:rsid w:val="00447560"/>
    <w:rsid w:val="00462820"/>
    <w:rsid w:val="0046748E"/>
    <w:rsid w:val="004865F9"/>
    <w:rsid w:val="00486D1C"/>
    <w:rsid w:val="0049275E"/>
    <w:rsid w:val="004E7DA2"/>
    <w:rsid w:val="005068CF"/>
    <w:rsid w:val="005153EC"/>
    <w:rsid w:val="005221D4"/>
    <w:rsid w:val="00526951"/>
    <w:rsid w:val="00591540"/>
    <w:rsid w:val="005B4962"/>
    <w:rsid w:val="005E6E21"/>
    <w:rsid w:val="006267ED"/>
    <w:rsid w:val="00654439"/>
    <w:rsid w:val="00673E83"/>
    <w:rsid w:val="00695A60"/>
    <w:rsid w:val="006A35EC"/>
    <w:rsid w:val="006B6ADB"/>
    <w:rsid w:val="006C6944"/>
    <w:rsid w:val="00737CA5"/>
    <w:rsid w:val="00745768"/>
    <w:rsid w:val="0076682F"/>
    <w:rsid w:val="00775FC6"/>
    <w:rsid w:val="007B6F45"/>
    <w:rsid w:val="007C4568"/>
    <w:rsid w:val="00803743"/>
    <w:rsid w:val="008060FC"/>
    <w:rsid w:val="00815304"/>
    <w:rsid w:val="00817B51"/>
    <w:rsid w:val="0082393B"/>
    <w:rsid w:val="008604F5"/>
    <w:rsid w:val="008971B8"/>
    <w:rsid w:val="008D126B"/>
    <w:rsid w:val="008D4B78"/>
    <w:rsid w:val="008E4404"/>
    <w:rsid w:val="00970A62"/>
    <w:rsid w:val="00983374"/>
    <w:rsid w:val="00A3389C"/>
    <w:rsid w:val="00A632E0"/>
    <w:rsid w:val="00A96F13"/>
    <w:rsid w:val="00AA5693"/>
    <w:rsid w:val="00B11084"/>
    <w:rsid w:val="00B42006"/>
    <w:rsid w:val="00B51ACF"/>
    <w:rsid w:val="00B57595"/>
    <w:rsid w:val="00B71E44"/>
    <w:rsid w:val="00B93C4B"/>
    <w:rsid w:val="00B95C63"/>
    <w:rsid w:val="00C148BE"/>
    <w:rsid w:val="00C8307D"/>
    <w:rsid w:val="00CA2D68"/>
    <w:rsid w:val="00CD498E"/>
    <w:rsid w:val="00CE304E"/>
    <w:rsid w:val="00D92D61"/>
    <w:rsid w:val="00DF2EB3"/>
    <w:rsid w:val="00E05406"/>
    <w:rsid w:val="00E303FE"/>
    <w:rsid w:val="00E736E5"/>
    <w:rsid w:val="00E83694"/>
    <w:rsid w:val="00ED49FC"/>
    <w:rsid w:val="00F5001B"/>
    <w:rsid w:val="00F52146"/>
    <w:rsid w:val="00F747A4"/>
    <w:rsid w:val="00F76864"/>
    <w:rsid w:val="00F80C0B"/>
    <w:rsid w:val="00FE0C54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5"/>
  </w:style>
  <w:style w:type="paragraph" w:styleId="3">
    <w:name w:val="heading 3"/>
    <w:basedOn w:val="a"/>
    <w:link w:val="30"/>
    <w:uiPriority w:val="9"/>
    <w:qFormat/>
    <w:rsid w:val="00CE3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404"/>
  </w:style>
  <w:style w:type="table" w:styleId="a5">
    <w:name w:val="Table Grid"/>
    <w:basedOn w:val="a1"/>
    <w:uiPriority w:val="39"/>
    <w:rsid w:val="008E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E83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a0"/>
    <w:rsid w:val="00E83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E836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69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475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3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E304E"/>
    <w:rPr>
      <w:color w:val="0000FF"/>
      <w:u w:val="single"/>
    </w:rPr>
  </w:style>
  <w:style w:type="character" w:styleId="a8">
    <w:name w:val="Emphasis"/>
    <w:basedOn w:val="a0"/>
    <w:uiPriority w:val="20"/>
    <w:qFormat/>
    <w:rsid w:val="005E6E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404"/>
  </w:style>
  <w:style w:type="table" w:styleId="a5">
    <w:name w:val="Table Grid"/>
    <w:basedOn w:val="a1"/>
    <w:uiPriority w:val="59"/>
    <w:rsid w:val="008E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03DF-94D0-4EC2-B530-BB57080D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</dc:creator>
  <cp:keywords/>
  <dc:description/>
  <cp:lastModifiedBy>PC-Omonov</cp:lastModifiedBy>
  <cp:revision>41</cp:revision>
  <dcterms:created xsi:type="dcterms:W3CDTF">2020-04-11T07:07:00Z</dcterms:created>
  <dcterms:modified xsi:type="dcterms:W3CDTF">2020-07-02T11:05:00Z</dcterms:modified>
</cp:coreProperties>
</file>